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FE" w:rsidRPr="006A631F" w:rsidRDefault="00FA7F6B" w:rsidP="00FA7F6B">
      <w:pPr>
        <w:rPr>
          <w:rFonts w:asciiTheme="majorBidi" w:hAnsiTheme="majorBidi" w:cstheme="majorBidi"/>
          <w:i/>
          <w:sz w:val="22"/>
          <w:szCs w:val="22"/>
        </w:rPr>
      </w:pPr>
      <w:r w:rsidRPr="006A631F">
        <w:rPr>
          <w:rFonts w:asciiTheme="majorBidi" w:hAnsiTheme="majorBidi" w:cstheme="majorBidi"/>
          <w:sz w:val="28"/>
          <w:szCs w:val="28"/>
        </w:rPr>
        <w:t xml:space="preserve">Faculty of </w:t>
      </w:r>
      <w:r w:rsidR="000674FE" w:rsidRPr="006A631F">
        <w:rPr>
          <w:rFonts w:asciiTheme="majorBidi" w:hAnsiTheme="majorBidi" w:cstheme="majorBidi"/>
          <w:sz w:val="28"/>
          <w:szCs w:val="28"/>
        </w:rPr>
        <w:t>Arts and Social Sciences</w:t>
      </w:r>
      <w:r w:rsidRPr="006A631F">
        <w:rPr>
          <w:rFonts w:asciiTheme="majorBidi" w:hAnsiTheme="majorBidi" w:cstheme="majorBidi"/>
          <w:sz w:val="28"/>
          <w:szCs w:val="28"/>
        </w:rPr>
        <w:t xml:space="preserve"> - </w:t>
      </w:r>
      <w:r w:rsidR="000674FE" w:rsidRPr="006A631F">
        <w:rPr>
          <w:rFonts w:asciiTheme="majorBidi" w:hAnsiTheme="majorBidi" w:cstheme="majorBidi"/>
          <w:i/>
        </w:rPr>
        <w:t>Te Kura KeteAronui</w:t>
      </w:r>
    </w:p>
    <w:p w:rsidR="000674FE" w:rsidRPr="006A631F" w:rsidRDefault="00FA7F6B" w:rsidP="00D9775B">
      <w:pPr>
        <w:widowControl w:val="0"/>
        <w:autoSpaceDE w:val="0"/>
        <w:autoSpaceDN w:val="0"/>
        <w:adjustRightInd w:val="0"/>
        <w:spacing w:after="240"/>
        <w:jc w:val="center"/>
        <w:rPr>
          <w:rFonts w:asciiTheme="majorBidi" w:hAnsiTheme="majorBidi" w:cstheme="majorBidi"/>
          <w:b/>
          <w:bCs/>
          <w:sz w:val="36"/>
          <w:szCs w:val="36"/>
        </w:rPr>
      </w:pPr>
      <w:r w:rsidRPr="006A631F">
        <w:rPr>
          <w:rFonts w:asciiTheme="majorBidi" w:hAnsiTheme="majorBidi" w:cstheme="majorBidi"/>
          <w:b/>
          <w:bCs/>
          <w:sz w:val="38"/>
          <w:szCs w:val="38"/>
        </w:rPr>
        <w:br/>
      </w:r>
      <w:r w:rsidR="000E060A">
        <w:rPr>
          <w:rFonts w:asciiTheme="majorBidi" w:hAnsiTheme="majorBidi" w:cstheme="majorBidi"/>
          <w:b/>
          <w:bCs/>
          <w:sz w:val="38"/>
          <w:szCs w:val="38"/>
        </w:rPr>
        <w:t>Hist100-</w:t>
      </w:r>
      <w:r w:rsidRPr="006A631F">
        <w:rPr>
          <w:rFonts w:asciiTheme="majorBidi" w:hAnsiTheme="majorBidi" w:cstheme="majorBidi"/>
          <w:b/>
          <w:bCs/>
          <w:sz w:val="38"/>
          <w:szCs w:val="38"/>
        </w:rPr>
        <w:t>Western Civiliz</w:t>
      </w:r>
      <w:r w:rsidR="000674FE" w:rsidRPr="006A631F">
        <w:rPr>
          <w:rFonts w:asciiTheme="majorBidi" w:hAnsiTheme="majorBidi" w:cstheme="majorBidi"/>
          <w:b/>
          <w:bCs/>
          <w:sz w:val="38"/>
          <w:szCs w:val="38"/>
        </w:rPr>
        <w:t xml:space="preserve">ation </w:t>
      </w:r>
      <w:r w:rsidR="00D9775B">
        <w:rPr>
          <w:rFonts w:asciiTheme="majorBidi" w:hAnsiTheme="majorBidi" w:cstheme="majorBidi"/>
          <w:b/>
          <w:bCs/>
          <w:sz w:val="38"/>
          <w:szCs w:val="38"/>
        </w:rPr>
        <w:t xml:space="preserve">- </w:t>
      </w:r>
      <w:r w:rsidR="000674FE" w:rsidRPr="006A631F">
        <w:rPr>
          <w:rFonts w:asciiTheme="majorBidi" w:hAnsiTheme="majorBidi" w:cstheme="majorBidi"/>
          <w:b/>
          <w:bCs/>
          <w:sz w:val="36"/>
          <w:szCs w:val="36"/>
        </w:rPr>
        <w:t xml:space="preserve">SISU </w:t>
      </w:r>
      <w:r w:rsidR="0066649B">
        <w:rPr>
          <w:rFonts w:asciiTheme="majorBidi" w:hAnsiTheme="majorBidi" w:cstheme="majorBidi"/>
          <w:b/>
          <w:bCs/>
          <w:sz w:val="36"/>
          <w:szCs w:val="36"/>
        </w:rPr>
        <w:t>Paper Outline – 2018</w:t>
      </w:r>
    </w:p>
    <w:p w:rsidR="00256B8C" w:rsidRPr="006A631F" w:rsidRDefault="00256B8C" w:rsidP="000674FE">
      <w:pPr>
        <w:rPr>
          <w:rFonts w:asciiTheme="majorBidi" w:hAnsiTheme="majorBidi" w:cstheme="majorBidi"/>
          <w:b/>
          <w:bCs/>
        </w:rPr>
      </w:pPr>
    </w:p>
    <w:p w:rsidR="000674FE" w:rsidRPr="007F3ADD" w:rsidRDefault="000674FE" w:rsidP="00D23EA4">
      <w:pPr>
        <w:rPr>
          <w:rFonts w:asciiTheme="majorBidi" w:hAnsiTheme="majorBidi" w:cstheme="majorBidi"/>
          <w:b/>
          <w:bCs/>
          <w:lang w:val="fr-FR"/>
        </w:rPr>
      </w:pPr>
      <w:r w:rsidRPr="007F3ADD">
        <w:rPr>
          <w:rFonts w:asciiTheme="majorBidi" w:hAnsiTheme="majorBidi" w:cstheme="majorBidi"/>
          <w:b/>
          <w:bCs/>
          <w:lang w:val="fr-FR"/>
        </w:rPr>
        <w:t>Lecturer&amp;Tutor</w:t>
      </w:r>
      <w:r w:rsidR="00D23EA4" w:rsidRPr="007F3ADD">
        <w:rPr>
          <w:rFonts w:asciiTheme="majorBidi" w:hAnsiTheme="majorBidi" w:cstheme="majorBidi"/>
          <w:b/>
          <w:bCs/>
          <w:lang w:val="fr-FR"/>
        </w:rPr>
        <w:tab/>
      </w:r>
      <w:r w:rsidR="00D23EA4" w:rsidRPr="007F3ADD">
        <w:rPr>
          <w:rFonts w:asciiTheme="majorBidi" w:hAnsiTheme="majorBidi" w:cstheme="majorBidi"/>
          <w:b/>
          <w:bCs/>
          <w:lang w:val="fr-FR"/>
        </w:rPr>
        <w:tab/>
      </w:r>
      <w:r w:rsidRPr="007F3ADD">
        <w:rPr>
          <w:rFonts w:asciiTheme="majorBidi" w:hAnsiTheme="majorBidi" w:cstheme="majorBidi"/>
          <w:b/>
          <w:bCs/>
          <w:lang w:val="fr-FR"/>
        </w:rPr>
        <w:tab/>
      </w:r>
      <w:r w:rsidR="00D23EA4" w:rsidRPr="007F3ADD">
        <w:rPr>
          <w:rFonts w:asciiTheme="majorBidi" w:hAnsiTheme="majorBidi" w:cstheme="majorBidi"/>
          <w:b/>
          <w:bCs/>
          <w:lang w:val="fr-FR"/>
        </w:rPr>
        <w:t>VUATTOUX Romain</w:t>
      </w:r>
    </w:p>
    <w:p w:rsidR="000674FE" w:rsidRPr="007F3ADD" w:rsidRDefault="000674FE" w:rsidP="000674FE">
      <w:pPr>
        <w:rPr>
          <w:rFonts w:asciiTheme="majorBidi" w:hAnsiTheme="majorBidi" w:cstheme="majorBidi"/>
          <w:b/>
          <w:bCs/>
          <w:lang w:val="fr-FR"/>
        </w:rPr>
      </w:pPr>
      <w:r w:rsidRPr="007F3ADD">
        <w:rPr>
          <w:rFonts w:asciiTheme="majorBidi" w:hAnsiTheme="majorBidi" w:cstheme="majorBidi"/>
          <w:b/>
          <w:bCs/>
          <w:lang w:val="fr-FR"/>
        </w:rPr>
        <w:tab/>
      </w:r>
      <w:r w:rsidRPr="007F3ADD">
        <w:rPr>
          <w:rFonts w:asciiTheme="majorBidi" w:hAnsiTheme="majorBidi" w:cstheme="majorBidi"/>
          <w:b/>
          <w:bCs/>
          <w:lang w:val="fr-FR"/>
        </w:rPr>
        <w:tab/>
      </w:r>
      <w:r w:rsidRPr="007F3ADD">
        <w:rPr>
          <w:rFonts w:asciiTheme="majorBidi" w:hAnsiTheme="majorBidi" w:cstheme="majorBidi"/>
          <w:b/>
          <w:bCs/>
          <w:lang w:val="fr-FR"/>
        </w:rPr>
        <w:tab/>
      </w:r>
      <w:r w:rsidRPr="007F3ADD">
        <w:rPr>
          <w:rFonts w:asciiTheme="majorBidi" w:hAnsiTheme="majorBidi" w:cstheme="majorBidi"/>
          <w:b/>
          <w:bCs/>
          <w:lang w:val="fr-FR"/>
        </w:rPr>
        <w:tab/>
      </w:r>
      <w:r w:rsidRPr="007F3ADD">
        <w:rPr>
          <w:rFonts w:asciiTheme="majorBidi" w:hAnsiTheme="majorBidi" w:cstheme="majorBidi"/>
          <w:b/>
          <w:bCs/>
          <w:lang w:val="fr-FR"/>
        </w:rPr>
        <w:tab/>
        <w:t xml:space="preserve">Email: </w:t>
      </w:r>
      <w:hyperlink r:id="rId7" w:history="1">
        <w:r w:rsidR="00D23EA4" w:rsidRPr="007F3ADD">
          <w:rPr>
            <w:rStyle w:val="a4"/>
            <w:rFonts w:asciiTheme="majorBidi" w:hAnsiTheme="majorBidi" w:cstheme="majorBidi"/>
            <w:b/>
            <w:bCs/>
            <w:lang w:val="fr-FR"/>
          </w:rPr>
          <w:t>vuattoux@waikato.ac.nz</w:t>
        </w:r>
      </w:hyperlink>
    </w:p>
    <w:p w:rsidR="000674FE" w:rsidRPr="007F3ADD" w:rsidRDefault="000674FE" w:rsidP="000674FE">
      <w:pPr>
        <w:rPr>
          <w:rFonts w:asciiTheme="majorBidi" w:hAnsiTheme="majorBidi" w:cstheme="majorBidi"/>
          <w:b/>
          <w:bCs/>
          <w:lang w:val="fr-FR"/>
        </w:rPr>
      </w:pPr>
      <w:r w:rsidRPr="007F3ADD">
        <w:rPr>
          <w:rFonts w:asciiTheme="majorBidi" w:hAnsiTheme="majorBidi" w:cstheme="majorBidi"/>
          <w:bCs/>
          <w:lang w:val="fr-FR"/>
        </w:rPr>
        <w:tab/>
      </w:r>
      <w:r w:rsidRPr="007F3ADD">
        <w:rPr>
          <w:rFonts w:asciiTheme="majorBidi" w:hAnsiTheme="majorBidi" w:cstheme="majorBidi"/>
          <w:bCs/>
          <w:lang w:val="fr-FR"/>
        </w:rPr>
        <w:tab/>
      </w:r>
      <w:r w:rsidRPr="007F3ADD">
        <w:rPr>
          <w:rFonts w:asciiTheme="majorBidi" w:hAnsiTheme="majorBidi" w:cstheme="majorBidi"/>
          <w:bCs/>
          <w:lang w:val="fr-FR"/>
        </w:rPr>
        <w:tab/>
      </w:r>
      <w:r w:rsidRPr="007F3ADD">
        <w:rPr>
          <w:rFonts w:asciiTheme="majorBidi" w:hAnsiTheme="majorBidi" w:cstheme="majorBidi"/>
          <w:bCs/>
          <w:lang w:val="fr-FR"/>
        </w:rPr>
        <w:tab/>
      </w:r>
      <w:r w:rsidRPr="007F3ADD">
        <w:rPr>
          <w:rFonts w:asciiTheme="majorBidi" w:hAnsiTheme="majorBidi" w:cstheme="majorBidi"/>
          <w:bCs/>
          <w:lang w:val="fr-FR"/>
        </w:rPr>
        <w:tab/>
      </w:r>
      <w:r w:rsidR="00D23EA4" w:rsidRPr="007F3ADD">
        <w:rPr>
          <w:rFonts w:asciiTheme="majorBidi" w:hAnsiTheme="majorBidi" w:cstheme="majorBidi"/>
          <w:b/>
          <w:bCs/>
          <w:lang w:val="fr-FR"/>
        </w:rPr>
        <w:t>Tel: 18816548006</w:t>
      </w:r>
      <w:r w:rsidR="002C7B50" w:rsidRPr="007F3ADD">
        <w:rPr>
          <w:rFonts w:asciiTheme="majorBidi" w:hAnsiTheme="majorBidi" w:cstheme="majorBidi"/>
          <w:b/>
          <w:bCs/>
          <w:lang w:val="fr-FR"/>
        </w:rPr>
        <w:br/>
      </w:r>
      <w:r w:rsidR="002C7B50" w:rsidRPr="007F3ADD">
        <w:rPr>
          <w:rFonts w:asciiTheme="majorBidi" w:hAnsiTheme="majorBidi" w:cstheme="majorBidi"/>
          <w:b/>
          <w:bCs/>
          <w:lang w:val="fr-FR"/>
        </w:rPr>
        <w:tab/>
      </w:r>
      <w:r w:rsidR="002C7B50" w:rsidRPr="007F3ADD">
        <w:rPr>
          <w:rFonts w:asciiTheme="majorBidi" w:hAnsiTheme="majorBidi" w:cstheme="majorBidi"/>
          <w:b/>
          <w:bCs/>
          <w:lang w:val="fr-FR"/>
        </w:rPr>
        <w:tab/>
      </w:r>
      <w:r w:rsidR="002C7B50" w:rsidRPr="007F3ADD">
        <w:rPr>
          <w:rFonts w:asciiTheme="majorBidi" w:hAnsiTheme="majorBidi" w:cstheme="majorBidi"/>
          <w:b/>
          <w:bCs/>
          <w:lang w:val="fr-FR"/>
        </w:rPr>
        <w:tab/>
      </w:r>
      <w:r w:rsidR="002C7B50" w:rsidRPr="007F3ADD">
        <w:rPr>
          <w:rFonts w:asciiTheme="majorBidi" w:hAnsiTheme="majorBidi" w:cstheme="majorBidi"/>
          <w:b/>
          <w:bCs/>
          <w:lang w:val="fr-FR"/>
        </w:rPr>
        <w:tab/>
      </w:r>
      <w:r w:rsidR="002C7B50" w:rsidRPr="007F3ADD">
        <w:rPr>
          <w:rFonts w:asciiTheme="majorBidi" w:hAnsiTheme="majorBidi" w:cstheme="majorBidi"/>
          <w:b/>
          <w:bCs/>
          <w:lang w:val="fr-FR"/>
        </w:rPr>
        <w:tab/>
        <w:t>Office: J401</w:t>
      </w:r>
      <w:r w:rsidR="00904730" w:rsidRPr="007F3ADD">
        <w:rPr>
          <w:rFonts w:asciiTheme="majorBidi" w:hAnsiTheme="majorBidi" w:cstheme="majorBidi"/>
          <w:b/>
          <w:bCs/>
          <w:lang w:val="fr-FR"/>
        </w:rPr>
        <w:t xml:space="preserve"> (Hongkou)</w:t>
      </w:r>
    </w:p>
    <w:p w:rsidR="000674FE" w:rsidRPr="006A631F" w:rsidRDefault="00D9775B" w:rsidP="005B6E7D">
      <w:pPr>
        <w:widowControl w:val="0"/>
        <w:autoSpaceDE w:val="0"/>
        <w:autoSpaceDN w:val="0"/>
        <w:adjustRightInd w:val="0"/>
        <w:spacing w:after="240"/>
        <w:rPr>
          <w:rFonts w:asciiTheme="majorBidi" w:hAnsiTheme="majorBidi" w:cstheme="majorBidi"/>
        </w:rPr>
      </w:pPr>
      <w:r w:rsidRPr="006A631F">
        <w:rPr>
          <w:rFonts w:asciiTheme="majorBidi" w:hAnsiTheme="majorBidi" w:cstheme="majorBidi"/>
          <w:b/>
        </w:rPr>
        <w:t>Lectures and Tutorials:</w:t>
      </w:r>
      <w:r w:rsidR="007D01B3">
        <w:rPr>
          <w:rFonts w:asciiTheme="majorBidi" w:hAnsiTheme="majorBidi" w:cstheme="majorBidi"/>
        </w:rPr>
        <w:tab/>
        <w:t>Mondays</w:t>
      </w:r>
      <w:r w:rsidRPr="00904730">
        <w:rPr>
          <w:rFonts w:asciiTheme="majorBidi" w:hAnsiTheme="majorBidi" w:cstheme="majorBidi"/>
        </w:rPr>
        <w:t>: 8</w:t>
      </w:r>
      <w:r w:rsidR="007D01B3">
        <w:rPr>
          <w:rFonts w:asciiTheme="majorBidi" w:hAnsiTheme="majorBidi" w:cstheme="majorBidi"/>
        </w:rPr>
        <w:t>:15-9:</w:t>
      </w:r>
      <w:r w:rsidR="00EB5241" w:rsidRPr="00904730">
        <w:rPr>
          <w:rFonts w:asciiTheme="majorBidi" w:hAnsiTheme="majorBidi" w:cstheme="majorBidi"/>
        </w:rPr>
        <w:t>45AMBuilding 4 Rm</w:t>
      </w:r>
      <w:r w:rsidR="007D01B3">
        <w:rPr>
          <w:rFonts w:asciiTheme="majorBidi" w:hAnsiTheme="majorBidi" w:cstheme="majorBidi"/>
        </w:rPr>
        <w:t>4</w:t>
      </w:r>
      <w:r w:rsidR="0066649B">
        <w:rPr>
          <w:rFonts w:asciiTheme="majorBidi" w:hAnsiTheme="majorBidi" w:cstheme="majorBidi"/>
        </w:rPr>
        <w:t>50</w:t>
      </w:r>
      <w:r w:rsidR="007D01B3">
        <w:rPr>
          <w:rFonts w:asciiTheme="majorBidi" w:hAnsiTheme="majorBidi" w:cstheme="majorBidi"/>
        </w:rPr>
        <w:t xml:space="preserve"> (SJ</w:t>
      </w:r>
      <w:r w:rsidR="00904730">
        <w:rPr>
          <w:rFonts w:asciiTheme="majorBidi" w:hAnsiTheme="majorBidi" w:cstheme="majorBidi"/>
        </w:rPr>
        <w:t>)</w:t>
      </w:r>
      <w:r w:rsidR="007D01B3">
        <w:rPr>
          <w:rFonts w:asciiTheme="majorBidi" w:hAnsiTheme="majorBidi" w:cstheme="majorBidi"/>
        </w:rPr>
        <w:br/>
      </w:r>
      <w:r w:rsidR="007D01B3">
        <w:rPr>
          <w:rFonts w:asciiTheme="majorBidi" w:hAnsiTheme="majorBidi" w:cstheme="majorBidi"/>
        </w:rPr>
        <w:tab/>
      </w:r>
      <w:r w:rsidR="007D01B3">
        <w:rPr>
          <w:rFonts w:asciiTheme="majorBidi" w:hAnsiTheme="majorBidi" w:cstheme="majorBidi"/>
        </w:rPr>
        <w:tab/>
      </w:r>
      <w:r w:rsidR="007D01B3">
        <w:rPr>
          <w:rFonts w:asciiTheme="majorBidi" w:hAnsiTheme="majorBidi" w:cstheme="majorBidi"/>
        </w:rPr>
        <w:tab/>
      </w:r>
      <w:r w:rsidR="007D01B3">
        <w:rPr>
          <w:rFonts w:asciiTheme="majorBidi" w:hAnsiTheme="majorBidi" w:cstheme="majorBidi"/>
        </w:rPr>
        <w:tab/>
        <w:t>Mondays 10:0</w:t>
      </w:r>
      <w:r w:rsidR="0066649B">
        <w:rPr>
          <w:rFonts w:asciiTheme="majorBidi" w:hAnsiTheme="majorBidi" w:cstheme="majorBidi"/>
        </w:rPr>
        <w:t>5-11:35AM Building 4 Rm450 (SJ)</w:t>
      </w:r>
      <w:r w:rsidR="005B6E7D">
        <w:rPr>
          <w:rFonts w:asciiTheme="majorBidi" w:hAnsiTheme="majorBidi" w:cstheme="majorBidi"/>
          <w:b/>
        </w:rPr>
        <w:br/>
      </w:r>
      <w:r w:rsidR="005B6E7D">
        <w:rPr>
          <w:rFonts w:asciiTheme="majorBidi" w:hAnsiTheme="majorBidi" w:cstheme="majorBidi"/>
          <w:b/>
        </w:rPr>
        <w:tab/>
      </w:r>
      <w:r w:rsidR="005B6E7D">
        <w:rPr>
          <w:rFonts w:asciiTheme="majorBidi" w:hAnsiTheme="majorBidi" w:cstheme="majorBidi"/>
          <w:b/>
        </w:rPr>
        <w:tab/>
      </w:r>
      <w:r w:rsidR="005B6E7D">
        <w:rPr>
          <w:rFonts w:asciiTheme="majorBidi" w:hAnsiTheme="majorBidi" w:cstheme="majorBidi"/>
          <w:b/>
        </w:rPr>
        <w:tab/>
      </w:r>
      <w:r w:rsidR="00D44D0C">
        <w:rPr>
          <w:rFonts w:asciiTheme="majorBidi" w:hAnsiTheme="majorBidi" w:cstheme="majorBidi"/>
          <w:b/>
        </w:rPr>
        <w:tab/>
      </w:r>
      <w:r w:rsidR="005B6E7D">
        <w:rPr>
          <w:rFonts w:asciiTheme="majorBidi" w:hAnsiTheme="majorBidi" w:cstheme="majorBidi"/>
          <w:b/>
        </w:rPr>
        <w:t>Please res</w:t>
      </w:r>
      <w:r w:rsidR="008F5A18">
        <w:rPr>
          <w:rFonts w:asciiTheme="majorBidi" w:hAnsiTheme="majorBidi" w:cstheme="majorBidi"/>
          <w:b/>
        </w:rPr>
        <w:t xml:space="preserve">pect the timetable and </w:t>
      </w:r>
      <w:r w:rsidR="0066649B">
        <w:rPr>
          <w:rFonts w:asciiTheme="majorBidi" w:hAnsiTheme="majorBidi" w:cstheme="majorBidi"/>
          <w:b/>
        </w:rPr>
        <w:t>be punctual</w:t>
      </w:r>
      <w:r w:rsidRPr="005B6E7D">
        <w:rPr>
          <w:rFonts w:asciiTheme="majorBidi" w:hAnsiTheme="majorBidi" w:cstheme="majorBidi"/>
          <w:b/>
        </w:rPr>
        <w:br/>
      </w:r>
      <w:r w:rsidR="00FA7F6B" w:rsidRPr="006A631F">
        <w:rPr>
          <w:rFonts w:asciiTheme="majorBidi" w:hAnsiTheme="majorBidi" w:cstheme="majorBidi"/>
          <w:b/>
        </w:rPr>
        <w:br/>
      </w:r>
      <w:r w:rsidR="000674FE" w:rsidRPr="006A631F">
        <w:rPr>
          <w:rFonts w:asciiTheme="majorBidi" w:hAnsiTheme="majorBidi" w:cstheme="majorBidi"/>
          <w:b/>
        </w:rPr>
        <w:t>Description</w:t>
      </w:r>
      <w:r w:rsidR="005E6A64" w:rsidRPr="006A631F">
        <w:rPr>
          <w:rFonts w:asciiTheme="majorBidi" w:hAnsiTheme="majorBidi" w:cstheme="majorBidi"/>
          <w:b/>
        </w:rPr>
        <w:br/>
      </w:r>
      <w:r w:rsidR="000674FE" w:rsidRPr="006A631F">
        <w:rPr>
          <w:rFonts w:asciiTheme="majorBidi" w:hAnsiTheme="majorBidi" w:cstheme="majorBidi"/>
        </w:rPr>
        <w:t>This course is about helping students understand the</w:t>
      </w:r>
      <w:r w:rsidR="00D23EA4" w:rsidRPr="006A631F">
        <w:rPr>
          <w:rFonts w:asciiTheme="majorBidi" w:hAnsiTheme="majorBidi" w:cstheme="majorBidi"/>
        </w:rPr>
        <w:t xml:space="preserve"> historical background that has founded and shaped </w:t>
      </w:r>
      <w:r w:rsidR="00EF1054">
        <w:rPr>
          <w:rFonts w:asciiTheme="majorBidi" w:hAnsiTheme="majorBidi" w:cstheme="majorBidi"/>
        </w:rPr>
        <w:t>“</w:t>
      </w:r>
      <w:r w:rsidR="00D23EA4" w:rsidRPr="006A631F">
        <w:rPr>
          <w:rFonts w:asciiTheme="majorBidi" w:hAnsiTheme="majorBidi" w:cstheme="majorBidi"/>
        </w:rPr>
        <w:t>the</w:t>
      </w:r>
      <w:r w:rsidR="000674FE" w:rsidRPr="006A631F">
        <w:rPr>
          <w:rFonts w:asciiTheme="majorBidi" w:hAnsiTheme="majorBidi" w:cstheme="majorBidi"/>
        </w:rPr>
        <w:t>West</w:t>
      </w:r>
      <w:r w:rsidR="00D23EA4" w:rsidRPr="006A631F">
        <w:rPr>
          <w:rFonts w:asciiTheme="majorBidi" w:hAnsiTheme="majorBidi" w:cstheme="majorBidi"/>
        </w:rPr>
        <w:t>”</w:t>
      </w:r>
      <w:r w:rsidR="005E6A64" w:rsidRPr="006A631F">
        <w:rPr>
          <w:rFonts w:asciiTheme="majorBidi" w:hAnsiTheme="majorBidi" w:cstheme="majorBidi"/>
        </w:rPr>
        <w:t xml:space="preserve">from the end of the Middle-Ages until </w:t>
      </w:r>
      <w:r w:rsidR="004E3CCB">
        <w:rPr>
          <w:rFonts w:asciiTheme="majorBidi" w:hAnsiTheme="majorBidi" w:cstheme="majorBidi"/>
        </w:rPr>
        <w:t>early</w:t>
      </w:r>
      <w:r w:rsidR="005E6A64" w:rsidRPr="006A631F">
        <w:rPr>
          <w:rFonts w:asciiTheme="majorBidi" w:hAnsiTheme="majorBidi" w:cstheme="majorBidi"/>
        </w:rPr>
        <w:t>-1800s</w:t>
      </w:r>
      <w:r w:rsidR="000674FE" w:rsidRPr="006A631F">
        <w:rPr>
          <w:rFonts w:asciiTheme="majorBidi" w:hAnsiTheme="majorBidi" w:cstheme="majorBidi"/>
        </w:rPr>
        <w:t>. This is a study of several important historical influences of the philosophies, religious beliefs, poli</w:t>
      </w:r>
      <w:r w:rsidR="00D23EA4" w:rsidRPr="006A631F">
        <w:rPr>
          <w:rFonts w:asciiTheme="majorBidi" w:hAnsiTheme="majorBidi" w:cstheme="majorBidi"/>
        </w:rPr>
        <w:t>tical ideas and economic organiz</w:t>
      </w:r>
      <w:r w:rsidR="000674FE" w:rsidRPr="006A631F">
        <w:rPr>
          <w:rFonts w:asciiTheme="majorBidi" w:hAnsiTheme="majorBidi" w:cstheme="majorBidi"/>
        </w:rPr>
        <w:t xml:space="preserve">ation of Europe, North America and other settler societies. A significant component of this </w:t>
      </w:r>
      <w:r w:rsidR="00B66659">
        <w:rPr>
          <w:rFonts w:asciiTheme="majorBidi" w:hAnsiTheme="majorBidi" w:cstheme="majorBidi"/>
        </w:rPr>
        <w:t>Western Civiliz</w:t>
      </w:r>
      <w:r w:rsidR="000674FE" w:rsidRPr="006A631F">
        <w:rPr>
          <w:rFonts w:asciiTheme="majorBidi" w:hAnsiTheme="majorBidi" w:cstheme="majorBidi"/>
        </w:rPr>
        <w:t>ation course will be discussion of the way Europe (and then the United States) came to have a significant influence on our modern world. Students will be asked to explain the reasons for the development of the West.</w:t>
      </w:r>
    </w:p>
    <w:p w:rsidR="000674FE" w:rsidRPr="006A631F" w:rsidRDefault="000674FE" w:rsidP="000674FE">
      <w:pPr>
        <w:widowControl w:val="0"/>
        <w:autoSpaceDE w:val="0"/>
        <w:autoSpaceDN w:val="0"/>
        <w:adjustRightInd w:val="0"/>
        <w:spacing w:after="240"/>
        <w:rPr>
          <w:rFonts w:asciiTheme="majorBidi" w:hAnsiTheme="majorBidi" w:cstheme="majorBidi"/>
          <w:b/>
        </w:rPr>
      </w:pPr>
      <w:r w:rsidRPr="006A631F">
        <w:rPr>
          <w:rFonts w:asciiTheme="majorBidi" w:hAnsiTheme="majorBidi" w:cstheme="majorBidi"/>
          <w:b/>
        </w:rPr>
        <w:t>Objectives</w:t>
      </w:r>
    </w:p>
    <w:p w:rsidR="000674FE" w:rsidRPr="006A631F" w:rsidRDefault="00FA7F6B" w:rsidP="000674FE">
      <w:pPr>
        <w:pStyle w:val="a5"/>
        <w:widowControl w:val="0"/>
        <w:numPr>
          <w:ilvl w:val="0"/>
          <w:numId w:val="6"/>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D</w:t>
      </w:r>
      <w:r w:rsidR="000674FE" w:rsidRPr="006A631F">
        <w:rPr>
          <w:rFonts w:asciiTheme="majorBidi" w:hAnsiTheme="majorBidi" w:cstheme="majorBidi"/>
        </w:rPr>
        <w:t>evelop critical thinking abilities – to be able to think through an issue, determine what you think and be able to explai</w:t>
      </w:r>
      <w:r w:rsidR="00085A38" w:rsidRPr="006A631F">
        <w:rPr>
          <w:rFonts w:asciiTheme="majorBidi" w:hAnsiTheme="majorBidi" w:cstheme="majorBidi"/>
        </w:rPr>
        <w:t>n why you think what you think</w:t>
      </w:r>
    </w:p>
    <w:p w:rsidR="00085A38" w:rsidRPr="006A631F" w:rsidRDefault="00085A38" w:rsidP="00085A38">
      <w:pPr>
        <w:pStyle w:val="a5"/>
        <w:widowControl w:val="0"/>
        <w:numPr>
          <w:ilvl w:val="0"/>
          <w:numId w:val="6"/>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Gain an understanding of history as an academic discipline which is a non-fixed construction of the past with various interpretations rather than a fixed uncontested series of facts and truths</w:t>
      </w:r>
    </w:p>
    <w:p w:rsidR="00085A38" w:rsidRPr="006A631F" w:rsidRDefault="00EF1054" w:rsidP="000674FE">
      <w:pPr>
        <w:pStyle w:val="a5"/>
        <w:widowControl w:val="0"/>
        <w:numPr>
          <w:ilvl w:val="0"/>
          <w:numId w:val="6"/>
        </w:numPr>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Distinguish, r</w:t>
      </w:r>
      <w:r w:rsidR="00085A38" w:rsidRPr="006A631F">
        <w:rPr>
          <w:rFonts w:asciiTheme="majorBidi" w:hAnsiTheme="majorBidi" w:cstheme="majorBidi"/>
        </w:rPr>
        <w:t>ead and critically interpret primary and secondary material</w:t>
      </w:r>
    </w:p>
    <w:p w:rsidR="000674FE" w:rsidRPr="006A631F" w:rsidRDefault="00FA7F6B" w:rsidP="000674FE">
      <w:pPr>
        <w:pStyle w:val="a5"/>
        <w:widowControl w:val="0"/>
        <w:numPr>
          <w:ilvl w:val="0"/>
          <w:numId w:val="6"/>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G</w:t>
      </w:r>
      <w:r w:rsidR="000674FE" w:rsidRPr="006A631F">
        <w:rPr>
          <w:rFonts w:asciiTheme="majorBidi" w:hAnsiTheme="majorBidi" w:cstheme="majorBidi"/>
        </w:rPr>
        <w:t>ain an understan</w:t>
      </w:r>
      <w:r w:rsidRPr="006A631F">
        <w:rPr>
          <w:rFonts w:asciiTheme="majorBidi" w:hAnsiTheme="majorBidi" w:cstheme="majorBidi"/>
        </w:rPr>
        <w:t>ding of what is meant by civiliz</w:t>
      </w:r>
      <w:r w:rsidR="00085A38" w:rsidRPr="006A631F">
        <w:rPr>
          <w:rFonts w:asciiTheme="majorBidi" w:hAnsiTheme="majorBidi" w:cstheme="majorBidi"/>
        </w:rPr>
        <w:t>ation</w:t>
      </w:r>
    </w:p>
    <w:p w:rsidR="000674FE" w:rsidRPr="006A631F" w:rsidRDefault="00FA7F6B" w:rsidP="000674FE">
      <w:pPr>
        <w:pStyle w:val="a5"/>
        <w:widowControl w:val="0"/>
        <w:numPr>
          <w:ilvl w:val="0"/>
          <w:numId w:val="6"/>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T</w:t>
      </w:r>
      <w:r w:rsidR="000674FE" w:rsidRPr="006A631F">
        <w:rPr>
          <w:rFonts w:asciiTheme="majorBidi" w:hAnsiTheme="majorBidi" w:cstheme="majorBidi"/>
        </w:rPr>
        <w:t xml:space="preserve">o identify any special features of European culture which made it different from that of the rest of the world </w:t>
      </w:r>
    </w:p>
    <w:p w:rsidR="000674FE" w:rsidRPr="006A631F" w:rsidRDefault="00404001" w:rsidP="000674FE">
      <w:pPr>
        <w:pStyle w:val="a5"/>
        <w:widowControl w:val="0"/>
        <w:numPr>
          <w:ilvl w:val="0"/>
          <w:numId w:val="6"/>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U</w:t>
      </w:r>
      <w:r w:rsidR="000674FE" w:rsidRPr="006A631F">
        <w:rPr>
          <w:rFonts w:asciiTheme="majorBidi" w:hAnsiTheme="majorBidi" w:cstheme="majorBidi"/>
        </w:rPr>
        <w:t>nderstand major theories and explanations for why Europe and the countries Europeans settled became economically powerful</w:t>
      </w:r>
      <w:r w:rsidRPr="006A631F">
        <w:rPr>
          <w:rFonts w:asciiTheme="majorBidi" w:hAnsiTheme="majorBidi" w:cstheme="majorBidi"/>
        </w:rPr>
        <w:t xml:space="preserve"> and culturally dominant</w:t>
      </w:r>
    </w:p>
    <w:p w:rsidR="000674FE" w:rsidRPr="006A631F" w:rsidRDefault="00404001" w:rsidP="000674FE">
      <w:pPr>
        <w:pStyle w:val="a5"/>
        <w:widowControl w:val="0"/>
        <w:numPr>
          <w:ilvl w:val="0"/>
          <w:numId w:val="6"/>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G</w:t>
      </w:r>
      <w:r w:rsidR="001509ED">
        <w:rPr>
          <w:rFonts w:asciiTheme="majorBidi" w:hAnsiTheme="majorBidi" w:cstheme="majorBidi"/>
        </w:rPr>
        <w:t>ain</w:t>
      </w:r>
      <w:r w:rsidR="000674FE" w:rsidRPr="006A631F">
        <w:rPr>
          <w:rFonts w:asciiTheme="majorBidi" w:hAnsiTheme="majorBidi" w:cstheme="majorBidi"/>
        </w:rPr>
        <w:t xml:space="preserve"> understanding of the development of political</w:t>
      </w:r>
      <w:r w:rsidR="00CA33B7">
        <w:rPr>
          <w:rFonts w:asciiTheme="majorBidi" w:hAnsiTheme="majorBidi" w:cstheme="majorBidi"/>
        </w:rPr>
        <w:t xml:space="preserve"> and philosophical ideas of </w:t>
      </w:r>
      <w:r w:rsidRPr="006A631F">
        <w:rPr>
          <w:rFonts w:asciiTheme="majorBidi" w:hAnsiTheme="majorBidi" w:cstheme="majorBidi"/>
        </w:rPr>
        <w:t>“</w:t>
      </w:r>
      <w:r w:rsidR="00CA33B7">
        <w:rPr>
          <w:rFonts w:asciiTheme="majorBidi" w:hAnsiTheme="majorBidi" w:cstheme="majorBidi"/>
        </w:rPr>
        <w:t xml:space="preserve">the </w:t>
      </w:r>
      <w:r w:rsidR="000674FE" w:rsidRPr="006A631F">
        <w:rPr>
          <w:rFonts w:asciiTheme="majorBidi" w:hAnsiTheme="majorBidi" w:cstheme="majorBidi"/>
        </w:rPr>
        <w:t>West</w:t>
      </w:r>
      <w:r w:rsidRPr="006A631F">
        <w:rPr>
          <w:rFonts w:asciiTheme="majorBidi" w:hAnsiTheme="majorBidi" w:cstheme="majorBidi"/>
        </w:rPr>
        <w:t>”</w:t>
      </w:r>
    </w:p>
    <w:p w:rsidR="000674FE" w:rsidRPr="006A631F" w:rsidRDefault="00404001" w:rsidP="000674FE">
      <w:pPr>
        <w:pStyle w:val="a5"/>
        <w:widowControl w:val="0"/>
        <w:numPr>
          <w:ilvl w:val="0"/>
          <w:numId w:val="6"/>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A</w:t>
      </w:r>
      <w:r w:rsidR="000674FE" w:rsidRPr="006A631F">
        <w:rPr>
          <w:rFonts w:asciiTheme="majorBidi" w:hAnsiTheme="majorBidi" w:cstheme="majorBidi"/>
        </w:rPr>
        <w:t xml:space="preserve">ssess the extent to which </w:t>
      </w:r>
      <w:r w:rsidR="001509ED">
        <w:rPr>
          <w:rFonts w:asciiTheme="majorBidi" w:hAnsiTheme="majorBidi" w:cstheme="majorBidi"/>
        </w:rPr>
        <w:t>“</w:t>
      </w:r>
      <w:r w:rsidR="000674FE" w:rsidRPr="006A631F">
        <w:rPr>
          <w:rFonts w:asciiTheme="majorBidi" w:hAnsiTheme="majorBidi" w:cstheme="majorBidi"/>
        </w:rPr>
        <w:t>western culture</w:t>
      </w:r>
      <w:r w:rsidR="001509ED">
        <w:rPr>
          <w:rFonts w:asciiTheme="majorBidi" w:hAnsiTheme="majorBidi" w:cstheme="majorBidi"/>
        </w:rPr>
        <w:t>”</w:t>
      </w:r>
      <w:r w:rsidR="000674FE" w:rsidRPr="006A631F">
        <w:rPr>
          <w:rFonts w:asciiTheme="majorBidi" w:hAnsiTheme="majorBidi" w:cstheme="majorBidi"/>
        </w:rPr>
        <w:t xml:space="preserve"> was influenced by the rest of the world </w:t>
      </w:r>
    </w:p>
    <w:p w:rsidR="000674FE" w:rsidRPr="006A631F" w:rsidRDefault="00404001" w:rsidP="000674FE">
      <w:pPr>
        <w:pStyle w:val="a5"/>
        <w:widowControl w:val="0"/>
        <w:numPr>
          <w:ilvl w:val="0"/>
          <w:numId w:val="6"/>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I</w:t>
      </w:r>
      <w:r w:rsidR="000674FE" w:rsidRPr="006A631F">
        <w:rPr>
          <w:rFonts w:asciiTheme="majorBidi" w:hAnsiTheme="majorBidi" w:cstheme="majorBidi"/>
        </w:rPr>
        <w:t xml:space="preserve">dentify the ways in which </w:t>
      </w:r>
      <w:r w:rsidR="001509ED">
        <w:rPr>
          <w:rFonts w:asciiTheme="majorBidi" w:hAnsiTheme="majorBidi" w:cstheme="majorBidi"/>
        </w:rPr>
        <w:t>“</w:t>
      </w:r>
      <w:r w:rsidR="000674FE" w:rsidRPr="006A631F">
        <w:rPr>
          <w:rFonts w:asciiTheme="majorBidi" w:hAnsiTheme="majorBidi" w:cstheme="majorBidi"/>
        </w:rPr>
        <w:t>western culture</w:t>
      </w:r>
      <w:r w:rsidR="001509ED">
        <w:rPr>
          <w:rFonts w:asciiTheme="majorBidi" w:hAnsiTheme="majorBidi" w:cstheme="majorBidi"/>
        </w:rPr>
        <w:t>”</w:t>
      </w:r>
      <w:r w:rsidR="000674FE" w:rsidRPr="006A631F">
        <w:rPr>
          <w:rFonts w:asciiTheme="majorBidi" w:hAnsiTheme="majorBidi" w:cstheme="majorBidi"/>
        </w:rPr>
        <w:t xml:space="preserve"> has spread to other cultures and to look at possible causes </w:t>
      </w:r>
    </w:p>
    <w:p w:rsidR="004C43C6" w:rsidRPr="006A631F" w:rsidRDefault="00404001" w:rsidP="00085A38">
      <w:pPr>
        <w:pStyle w:val="a5"/>
        <w:widowControl w:val="0"/>
        <w:numPr>
          <w:ilvl w:val="0"/>
          <w:numId w:val="6"/>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Improve you</w:t>
      </w:r>
      <w:r w:rsidR="000674FE" w:rsidRPr="006A631F">
        <w:rPr>
          <w:rFonts w:asciiTheme="majorBidi" w:hAnsiTheme="majorBidi" w:cstheme="majorBidi"/>
        </w:rPr>
        <w:t>r r</w:t>
      </w:r>
      <w:r w:rsidR="001509ED">
        <w:rPr>
          <w:rFonts w:asciiTheme="majorBidi" w:hAnsiTheme="majorBidi" w:cstheme="majorBidi"/>
        </w:rPr>
        <w:t>eading, writing and speaking</w:t>
      </w:r>
      <w:r w:rsidR="000674FE" w:rsidRPr="006A631F">
        <w:rPr>
          <w:rFonts w:asciiTheme="majorBidi" w:hAnsiTheme="majorBidi" w:cstheme="majorBidi"/>
        </w:rPr>
        <w:t xml:space="preserve"> skills in English </w:t>
      </w:r>
      <w:r w:rsidR="001509ED">
        <w:rPr>
          <w:rFonts w:asciiTheme="majorBidi" w:hAnsiTheme="majorBidi" w:cstheme="majorBidi"/>
        </w:rPr>
        <w:t>and in an academic setting</w:t>
      </w:r>
      <w:r w:rsidR="000674FE" w:rsidRPr="006A631F">
        <w:rPr>
          <w:rFonts w:ascii="MS Mincho" w:eastAsia="MS Mincho" w:hAnsi="MS Mincho" w:cs="MS Mincho" w:hint="eastAsia"/>
        </w:rPr>
        <w:t> </w:t>
      </w:r>
    </w:p>
    <w:p w:rsidR="000674FE" w:rsidRPr="00BE6508" w:rsidRDefault="008B392F" w:rsidP="004C43C6">
      <w:pPr>
        <w:widowControl w:val="0"/>
        <w:autoSpaceDE w:val="0"/>
        <w:autoSpaceDN w:val="0"/>
        <w:adjustRightInd w:val="0"/>
        <w:spacing w:after="240"/>
        <w:rPr>
          <w:rFonts w:asciiTheme="majorBidi" w:hAnsiTheme="majorBidi" w:cstheme="majorBidi"/>
          <w:b/>
          <w:bCs/>
          <w:u w:val="single"/>
        </w:rPr>
      </w:pPr>
      <w:r>
        <w:rPr>
          <w:rFonts w:asciiTheme="majorBidi" w:hAnsiTheme="majorBidi" w:cstheme="majorBidi"/>
          <w:b/>
          <w:bCs/>
          <w:u w:val="single"/>
        </w:rPr>
        <w:br/>
      </w:r>
      <w:r w:rsidR="000674FE" w:rsidRPr="006A631F">
        <w:rPr>
          <w:rFonts w:asciiTheme="majorBidi" w:hAnsiTheme="majorBidi" w:cstheme="majorBidi"/>
          <w:b/>
          <w:bCs/>
          <w:u w:val="single"/>
        </w:rPr>
        <w:lastRenderedPageBreak/>
        <w:t>Course Textbook</w:t>
      </w:r>
      <w:r w:rsidR="00870D67">
        <w:rPr>
          <w:rFonts w:asciiTheme="majorBidi" w:hAnsiTheme="majorBidi" w:cstheme="majorBidi"/>
          <w:b/>
          <w:bCs/>
          <w:u w:val="single"/>
        </w:rPr>
        <w:br/>
      </w:r>
      <w:r w:rsidR="000674FE" w:rsidRPr="00BE6508">
        <w:rPr>
          <w:rFonts w:asciiTheme="majorBidi" w:hAnsiTheme="majorBidi" w:cstheme="majorBidi"/>
          <w:b/>
        </w:rPr>
        <w:t>McKay, J. P., Hi</w:t>
      </w:r>
      <w:r w:rsidR="00BA735D" w:rsidRPr="00BE6508">
        <w:rPr>
          <w:rFonts w:asciiTheme="majorBidi" w:hAnsiTheme="majorBidi" w:cstheme="majorBidi"/>
          <w:b/>
        </w:rPr>
        <w:t xml:space="preserve">ll, B. D., </w:t>
      </w:r>
      <w:r w:rsidR="00992EF0" w:rsidRPr="00BE6508">
        <w:rPr>
          <w:rFonts w:asciiTheme="majorBidi" w:hAnsiTheme="majorBidi" w:cstheme="majorBidi"/>
          <w:b/>
        </w:rPr>
        <w:t>Buckler, J.</w:t>
      </w:r>
      <w:r w:rsidR="00BA735D" w:rsidRPr="00BE6508">
        <w:rPr>
          <w:rFonts w:asciiTheme="majorBidi" w:hAnsiTheme="majorBidi" w:cstheme="majorBidi"/>
          <w:b/>
        </w:rPr>
        <w:t>, Crowston, C. and Wiesner-Hanks, M.</w:t>
      </w:r>
      <w:r w:rsidR="00992EF0" w:rsidRPr="00BE6508">
        <w:rPr>
          <w:rFonts w:asciiTheme="majorBidi" w:hAnsiTheme="majorBidi" w:cstheme="majorBidi"/>
          <w:b/>
        </w:rPr>
        <w:t xml:space="preserve"> (2008</w:t>
      </w:r>
      <w:r w:rsidR="000674FE" w:rsidRPr="00BE6508">
        <w:rPr>
          <w:rFonts w:asciiTheme="majorBidi" w:hAnsiTheme="majorBidi" w:cstheme="majorBidi"/>
          <w:b/>
        </w:rPr>
        <w:t xml:space="preserve">). </w:t>
      </w:r>
      <w:r w:rsidR="000674FE" w:rsidRPr="00BE6508">
        <w:rPr>
          <w:rFonts w:asciiTheme="majorBidi" w:hAnsiTheme="majorBidi" w:cstheme="majorBidi"/>
          <w:b/>
          <w:i/>
        </w:rPr>
        <w:t>A History of Western Society, Volume B, From the Renaissance to 1815</w:t>
      </w:r>
      <w:r w:rsidR="000674FE" w:rsidRPr="00BE6508">
        <w:rPr>
          <w:rFonts w:asciiTheme="majorBidi" w:hAnsiTheme="majorBidi" w:cstheme="majorBidi"/>
          <w:b/>
        </w:rPr>
        <w:t xml:space="preserve">. </w:t>
      </w:r>
      <w:r w:rsidR="00992EF0" w:rsidRPr="00BE6508">
        <w:rPr>
          <w:rFonts w:asciiTheme="majorBidi" w:hAnsiTheme="majorBidi" w:cstheme="majorBidi"/>
          <w:b/>
        </w:rPr>
        <w:t>(9</w:t>
      </w:r>
      <w:r w:rsidR="00992EF0" w:rsidRPr="00BE6508">
        <w:rPr>
          <w:rFonts w:asciiTheme="majorBidi" w:hAnsiTheme="majorBidi" w:cstheme="majorBidi"/>
          <w:b/>
          <w:vertAlign w:val="superscript"/>
        </w:rPr>
        <w:t>th</w:t>
      </w:r>
      <w:r w:rsidR="00992EF0" w:rsidRPr="00BE6508">
        <w:rPr>
          <w:rFonts w:asciiTheme="majorBidi" w:hAnsiTheme="majorBidi" w:cstheme="majorBidi"/>
          <w:b/>
        </w:rPr>
        <w:t>ed.) USA</w:t>
      </w:r>
      <w:r w:rsidR="000674FE" w:rsidRPr="00BE6508">
        <w:rPr>
          <w:rFonts w:asciiTheme="majorBidi" w:hAnsiTheme="majorBidi" w:cstheme="majorBidi"/>
          <w:b/>
        </w:rPr>
        <w:t>: Houghton Mifflin. [ISBN 0-618-</w:t>
      </w:r>
      <w:r w:rsidR="00992EF0" w:rsidRPr="00BE6508">
        <w:rPr>
          <w:rFonts w:asciiTheme="majorBidi" w:hAnsiTheme="majorBidi" w:cstheme="majorBidi"/>
          <w:b/>
        </w:rPr>
        <w:t>94636-5</w:t>
      </w:r>
      <w:r w:rsidR="000674FE" w:rsidRPr="00BE6508">
        <w:rPr>
          <w:rFonts w:asciiTheme="majorBidi" w:hAnsiTheme="majorBidi" w:cstheme="majorBidi"/>
          <w:b/>
        </w:rPr>
        <w:t>]</w:t>
      </w:r>
      <w:r w:rsidR="00870D67" w:rsidRPr="00BE6508">
        <w:rPr>
          <w:rFonts w:asciiTheme="majorBidi" w:hAnsiTheme="majorBidi" w:cstheme="majorBidi"/>
          <w:b/>
          <w:u w:val="single"/>
        </w:rPr>
        <w:br/>
      </w:r>
      <w:r w:rsidR="009E319F">
        <w:rPr>
          <w:rFonts w:asciiTheme="majorBidi" w:hAnsiTheme="majorBidi" w:cstheme="majorBidi"/>
          <w:b/>
        </w:rPr>
        <w:t>Kümin, B. (Ed.). (2013</w:t>
      </w:r>
      <w:r w:rsidR="000674FE" w:rsidRPr="00BE6508">
        <w:rPr>
          <w:rFonts w:asciiTheme="majorBidi" w:hAnsiTheme="majorBidi" w:cstheme="majorBidi"/>
          <w:b/>
        </w:rPr>
        <w:t xml:space="preserve">). </w:t>
      </w:r>
      <w:r w:rsidR="000674FE" w:rsidRPr="00BE6508">
        <w:rPr>
          <w:rFonts w:asciiTheme="majorBidi" w:hAnsiTheme="majorBidi" w:cstheme="majorBidi"/>
          <w:b/>
          <w:i/>
        </w:rPr>
        <w:t>The European world 1500-1800: An introduction to early modern history</w:t>
      </w:r>
      <w:r w:rsidR="000674FE" w:rsidRPr="00BE6508">
        <w:rPr>
          <w:rFonts w:asciiTheme="majorBidi" w:hAnsiTheme="majorBidi" w:cstheme="majorBidi"/>
          <w:b/>
        </w:rPr>
        <w:t xml:space="preserve">. London; New York: Routledge. </w:t>
      </w:r>
      <w:r w:rsidR="000674FE" w:rsidRPr="009E319F">
        <w:rPr>
          <w:rFonts w:asciiTheme="majorBidi" w:hAnsiTheme="majorBidi" w:cstheme="majorBidi"/>
          <w:b/>
        </w:rPr>
        <w:t>[</w:t>
      </w:r>
      <w:r w:rsidR="009E319F" w:rsidRPr="009E319F">
        <w:rPr>
          <w:rFonts w:ascii="Times New Roman" w:hAnsi="Times New Roman" w:cs="Times New Roman"/>
          <w:b/>
        </w:rPr>
        <w:t>ISBN 978-0-415-62864-8</w:t>
      </w:r>
      <w:r w:rsidR="000674FE" w:rsidRPr="009E319F">
        <w:rPr>
          <w:rFonts w:asciiTheme="majorBidi" w:hAnsiTheme="majorBidi" w:cstheme="majorBidi"/>
          <w:b/>
        </w:rPr>
        <w:t>]</w:t>
      </w:r>
    </w:p>
    <w:p w:rsidR="000674FE" w:rsidRPr="00BA735D" w:rsidRDefault="00404001" w:rsidP="000674FE">
      <w:pPr>
        <w:widowControl w:val="0"/>
        <w:autoSpaceDE w:val="0"/>
        <w:autoSpaceDN w:val="0"/>
        <w:adjustRightInd w:val="0"/>
        <w:spacing w:after="240"/>
        <w:rPr>
          <w:rFonts w:asciiTheme="majorBidi" w:hAnsiTheme="majorBidi" w:cstheme="majorBidi"/>
          <w:u w:val="single"/>
        </w:rPr>
      </w:pPr>
      <w:r w:rsidRPr="006A631F">
        <w:rPr>
          <w:rFonts w:asciiTheme="majorBidi" w:hAnsiTheme="majorBidi" w:cstheme="majorBidi"/>
          <w:u w:val="single"/>
        </w:rPr>
        <w:t>Supplementary Books (available from office</w:t>
      </w:r>
      <w:r w:rsidR="00BE6508">
        <w:rPr>
          <w:rFonts w:asciiTheme="majorBidi" w:hAnsiTheme="majorBidi" w:cstheme="majorBidi"/>
          <w:u w:val="single"/>
        </w:rPr>
        <w:t xml:space="preserve"> in Hongkou</w:t>
      </w:r>
      <w:r w:rsidRPr="006A631F">
        <w:rPr>
          <w:rFonts w:asciiTheme="majorBidi" w:hAnsiTheme="majorBidi" w:cstheme="majorBidi"/>
          <w:u w:val="single"/>
        </w:rPr>
        <w:t>)</w:t>
      </w:r>
      <w:r w:rsidR="00BA735D">
        <w:rPr>
          <w:rFonts w:asciiTheme="majorBidi" w:hAnsiTheme="majorBidi" w:cstheme="majorBidi"/>
          <w:u w:val="single"/>
        </w:rPr>
        <w:br/>
      </w:r>
      <w:r w:rsidR="000674FE" w:rsidRPr="006A631F">
        <w:rPr>
          <w:rFonts w:asciiTheme="majorBidi" w:hAnsiTheme="majorBidi" w:cstheme="majorBidi"/>
        </w:rPr>
        <w:t xml:space="preserve">Delouche, F. (Ed.). (2001). </w:t>
      </w:r>
      <w:r w:rsidR="000674FE" w:rsidRPr="007F3ADD">
        <w:rPr>
          <w:rFonts w:asciiTheme="majorBidi" w:hAnsiTheme="majorBidi" w:cstheme="majorBidi"/>
          <w:i/>
        </w:rPr>
        <w:t>Illustrated History of Europe</w:t>
      </w:r>
      <w:r w:rsidR="000674FE" w:rsidRPr="006A631F">
        <w:rPr>
          <w:rFonts w:asciiTheme="majorBidi" w:hAnsiTheme="majorBidi" w:cstheme="majorBidi"/>
        </w:rPr>
        <w:t xml:space="preserve"> (Trans. Ed.). London: Cassell Paperbacks. (Original work published in 1992).</w:t>
      </w:r>
    </w:p>
    <w:p w:rsidR="000674FE" w:rsidRPr="006A631F" w:rsidRDefault="000674FE" w:rsidP="000674FE">
      <w:pPr>
        <w:widowControl w:val="0"/>
        <w:autoSpaceDE w:val="0"/>
        <w:autoSpaceDN w:val="0"/>
        <w:adjustRightInd w:val="0"/>
        <w:spacing w:after="240"/>
        <w:rPr>
          <w:rFonts w:asciiTheme="majorBidi" w:hAnsiTheme="majorBidi" w:cstheme="majorBidi"/>
        </w:rPr>
      </w:pPr>
      <w:r w:rsidRPr="006A631F">
        <w:rPr>
          <w:rFonts w:asciiTheme="majorBidi" w:hAnsiTheme="majorBidi" w:cstheme="majorBidi"/>
        </w:rPr>
        <w:t xml:space="preserve">Greaves, R. L, Zaller, R., and Roberts, J. T. (1997). </w:t>
      </w:r>
      <w:r w:rsidRPr="007F3ADD">
        <w:rPr>
          <w:rFonts w:asciiTheme="majorBidi" w:hAnsiTheme="majorBidi" w:cstheme="majorBidi"/>
          <w:i/>
        </w:rPr>
        <w:t>Civilisations of the West: The Human Adventure</w:t>
      </w:r>
      <w:r w:rsidRPr="006A631F">
        <w:rPr>
          <w:rFonts w:asciiTheme="majorBidi" w:hAnsiTheme="majorBidi" w:cstheme="majorBidi"/>
        </w:rPr>
        <w:t xml:space="preserve"> (Second Edition). New York: Longman. [ISBN 0-673-99849-5]</w:t>
      </w:r>
    </w:p>
    <w:p w:rsidR="000674FE" w:rsidRPr="006A631F" w:rsidRDefault="000674FE" w:rsidP="000674FE">
      <w:pPr>
        <w:widowControl w:val="0"/>
        <w:autoSpaceDE w:val="0"/>
        <w:autoSpaceDN w:val="0"/>
        <w:adjustRightInd w:val="0"/>
        <w:spacing w:after="240"/>
        <w:rPr>
          <w:rFonts w:asciiTheme="majorBidi" w:hAnsiTheme="majorBidi" w:cstheme="majorBidi"/>
        </w:rPr>
      </w:pPr>
      <w:r w:rsidRPr="006A631F">
        <w:rPr>
          <w:rFonts w:asciiTheme="majorBidi" w:hAnsiTheme="majorBidi" w:cstheme="majorBidi"/>
        </w:rPr>
        <w:t xml:space="preserve">Kirchner, W. (1991). </w:t>
      </w:r>
      <w:r w:rsidRPr="007F3ADD">
        <w:rPr>
          <w:rFonts w:asciiTheme="majorBidi" w:hAnsiTheme="majorBidi" w:cstheme="majorBidi"/>
          <w:i/>
        </w:rPr>
        <w:t>Western Civilisation from 1500 (vol</w:t>
      </w:r>
      <w:r w:rsidR="00256B8C" w:rsidRPr="007F3ADD">
        <w:rPr>
          <w:rFonts w:asciiTheme="majorBidi" w:hAnsiTheme="majorBidi" w:cstheme="majorBidi"/>
          <w:i/>
        </w:rPr>
        <w:t>.</w:t>
      </w:r>
      <w:r w:rsidRPr="007F3ADD">
        <w:rPr>
          <w:rFonts w:asciiTheme="majorBidi" w:hAnsiTheme="majorBidi" w:cstheme="majorBidi"/>
          <w:i/>
        </w:rPr>
        <w:t xml:space="preserve"> II),</w:t>
      </w:r>
      <w:r w:rsidRPr="006A631F">
        <w:rPr>
          <w:rFonts w:asciiTheme="majorBidi" w:hAnsiTheme="majorBidi" w:cstheme="majorBidi"/>
        </w:rPr>
        <w:t xml:space="preserve"> Harper Collins College Outline (</w:t>
      </w:r>
      <w:r w:rsidR="00256B8C" w:rsidRPr="006A631F">
        <w:rPr>
          <w:rFonts w:asciiTheme="majorBidi" w:hAnsiTheme="majorBidi" w:cstheme="majorBidi"/>
        </w:rPr>
        <w:t>3</w:t>
      </w:r>
      <w:r w:rsidR="00256B8C" w:rsidRPr="006A631F">
        <w:rPr>
          <w:rFonts w:asciiTheme="majorBidi" w:hAnsiTheme="majorBidi" w:cstheme="majorBidi"/>
          <w:position w:val="10"/>
          <w:vertAlign w:val="superscript"/>
        </w:rPr>
        <w:t>rd</w:t>
      </w:r>
      <w:r w:rsidRPr="006A631F">
        <w:rPr>
          <w:rFonts w:asciiTheme="majorBidi" w:hAnsiTheme="majorBidi" w:cstheme="majorBidi"/>
        </w:rPr>
        <w:t>edition). New York: Harper Perennial. [ISBN 0-06-467101-1]</w:t>
      </w:r>
    </w:p>
    <w:p w:rsidR="000674FE" w:rsidRPr="006A631F" w:rsidRDefault="000674FE" w:rsidP="000674FE">
      <w:pPr>
        <w:widowControl w:val="0"/>
        <w:autoSpaceDE w:val="0"/>
        <w:autoSpaceDN w:val="0"/>
        <w:adjustRightInd w:val="0"/>
        <w:spacing w:after="240"/>
        <w:rPr>
          <w:rFonts w:asciiTheme="majorBidi" w:hAnsiTheme="majorBidi" w:cstheme="majorBidi"/>
        </w:rPr>
      </w:pPr>
      <w:r w:rsidRPr="006A631F">
        <w:rPr>
          <w:rFonts w:asciiTheme="majorBidi" w:hAnsiTheme="majorBidi" w:cstheme="majorBidi"/>
        </w:rPr>
        <w:t xml:space="preserve">Kishlansky, M., Geary, P., and O’Brien, P. (1997). </w:t>
      </w:r>
      <w:r w:rsidRPr="007F3ADD">
        <w:rPr>
          <w:rFonts w:asciiTheme="majorBidi" w:hAnsiTheme="majorBidi" w:cstheme="majorBidi"/>
          <w:i/>
        </w:rPr>
        <w:t>The Unfinished Legacy: A Brief History of Western Civilization</w:t>
      </w:r>
      <w:r w:rsidRPr="006A631F">
        <w:rPr>
          <w:rFonts w:asciiTheme="majorBidi" w:hAnsiTheme="majorBidi" w:cstheme="majorBidi"/>
        </w:rPr>
        <w:t xml:space="preserve"> (Second Edition). New York: Longman. [ISBN 0-673-98072-3]</w:t>
      </w:r>
    </w:p>
    <w:p w:rsidR="000674FE" w:rsidRPr="006A631F" w:rsidRDefault="000674FE" w:rsidP="000674FE">
      <w:pPr>
        <w:widowControl w:val="0"/>
        <w:autoSpaceDE w:val="0"/>
        <w:autoSpaceDN w:val="0"/>
        <w:adjustRightInd w:val="0"/>
        <w:spacing w:after="240"/>
        <w:rPr>
          <w:rFonts w:asciiTheme="majorBidi" w:hAnsiTheme="majorBidi" w:cstheme="majorBidi"/>
        </w:rPr>
      </w:pPr>
      <w:r w:rsidRPr="006A631F">
        <w:rPr>
          <w:rFonts w:asciiTheme="majorBidi" w:hAnsiTheme="majorBidi" w:cstheme="majorBidi"/>
        </w:rPr>
        <w:t xml:space="preserve">Manning, P. (2005, 2006). </w:t>
      </w:r>
      <w:r w:rsidRPr="007F3ADD">
        <w:rPr>
          <w:rFonts w:asciiTheme="majorBidi" w:hAnsiTheme="majorBidi" w:cstheme="majorBidi"/>
          <w:i/>
        </w:rPr>
        <w:t>Migration in world history.</w:t>
      </w:r>
      <w:r w:rsidRPr="006A631F">
        <w:rPr>
          <w:rFonts w:asciiTheme="majorBidi" w:hAnsiTheme="majorBidi" w:cstheme="majorBidi"/>
        </w:rPr>
        <w:t xml:space="preserve"> New York, NY: Routledge.</w:t>
      </w:r>
    </w:p>
    <w:p w:rsidR="006C2CB2" w:rsidRPr="006A631F" w:rsidRDefault="000674FE" w:rsidP="000674FE">
      <w:pPr>
        <w:widowControl w:val="0"/>
        <w:autoSpaceDE w:val="0"/>
        <w:autoSpaceDN w:val="0"/>
        <w:adjustRightInd w:val="0"/>
        <w:spacing w:after="240"/>
        <w:rPr>
          <w:rFonts w:asciiTheme="majorBidi" w:hAnsiTheme="majorBidi" w:cstheme="majorBidi"/>
        </w:rPr>
      </w:pPr>
      <w:r w:rsidRPr="006A631F">
        <w:rPr>
          <w:rFonts w:asciiTheme="majorBidi" w:hAnsiTheme="majorBidi" w:cstheme="majorBidi"/>
        </w:rPr>
        <w:t xml:space="preserve">Bentley, J. H., and Ziegler, H. F. (2003). </w:t>
      </w:r>
      <w:r w:rsidRPr="007F3ADD">
        <w:rPr>
          <w:rFonts w:asciiTheme="majorBidi" w:hAnsiTheme="majorBidi" w:cstheme="majorBidi"/>
          <w:i/>
        </w:rPr>
        <w:t>Traditions &amp; Encounters: A Global Perspective on the Past, Volume B: From 1000 to 1800</w:t>
      </w:r>
      <w:r w:rsidRPr="006A631F">
        <w:rPr>
          <w:rFonts w:asciiTheme="majorBidi" w:hAnsiTheme="majorBidi" w:cstheme="majorBidi"/>
        </w:rPr>
        <w:t xml:space="preserve"> (Second Edition). Boston: McGraw-Hill. [ISBN 0-07- 256502-0]</w:t>
      </w:r>
      <w:r w:rsidR="00404001" w:rsidRPr="006A631F">
        <w:rPr>
          <w:rFonts w:asciiTheme="majorBidi" w:hAnsiTheme="majorBidi" w:cstheme="majorBidi"/>
        </w:rPr>
        <w:br/>
      </w:r>
      <w:r w:rsidR="00404001" w:rsidRPr="006A631F">
        <w:rPr>
          <w:rFonts w:asciiTheme="majorBidi" w:hAnsiTheme="majorBidi" w:cstheme="majorBidi"/>
        </w:rPr>
        <w:br/>
      </w:r>
      <w:r w:rsidR="00404001" w:rsidRPr="00586BED">
        <w:rPr>
          <w:rFonts w:asciiTheme="majorBidi" w:hAnsiTheme="majorBidi" w:cstheme="majorBidi"/>
          <w:b/>
          <w:u w:val="single"/>
        </w:rPr>
        <w:t>Other material:</w:t>
      </w:r>
      <w:r w:rsidR="00BA735D" w:rsidRPr="00885D8C">
        <w:rPr>
          <w:rFonts w:asciiTheme="majorBidi" w:hAnsiTheme="majorBidi" w:cstheme="majorBidi"/>
          <w:b/>
          <w:i/>
        </w:rPr>
        <w:t>ALWAYS CHECK THE E-LEARNING PLATFORM.</w:t>
      </w:r>
      <w:r w:rsidR="00404001" w:rsidRPr="006A631F">
        <w:rPr>
          <w:rFonts w:asciiTheme="majorBidi" w:hAnsiTheme="majorBidi" w:cstheme="majorBidi"/>
          <w:u w:val="single"/>
        </w:rPr>
        <w:br/>
      </w:r>
      <w:r w:rsidR="00404001" w:rsidRPr="006A631F">
        <w:rPr>
          <w:rFonts w:asciiTheme="majorBidi" w:hAnsiTheme="majorBidi" w:cstheme="majorBidi"/>
        </w:rPr>
        <w:t>Some further reading material</w:t>
      </w:r>
      <w:r w:rsidR="00085A38" w:rsidRPr="006A631F">
        <w:rPr>
          <w:rFonts w:asciiTheme="majorBidi" w:hAnsiTheme="majorBidi" w:cstheme="majorBidi"/>
        </w:rPr>
        <w:t xml:space="preserve"> and videos will be provided</w:t>
      </w:r>
      <w:r w:rsidR="00404001" w:rsidRPr="006A631F">
        <w:rPr>
          <w:rFonts w:asciiTheme="majorBidi" w:hAnsiTheme="majorBidi" w:cstheme="majorBidi"/>
        </w:rPr>
        <w:t xml:space="preserve"> throughout the semester and additional reading material for your assignments will be made available through your monitor.</w:t>
      </w:r>
      <w:r w:rsidR="00085A38" w:rsidRPr="006A631F">
        <w:rPr>
          <w:rFonts w:asciiTheme="majorBidi" w:hAnsiTheme="majorBidi" w:cstheme="majorBidi"/>
        </w:rPr>
        <w:br/>
      </w:r>
      <w:r w:rsidR="00085A38" w:rsidRPr="006A631F">
        <w:rPr>
          <w:rFonts w:asciiTheme="majorBidi" w:hAnsiTheme="majorBidi" w:cstheme="majorBidi"/>
        </w:rPr>
        <w:br/>
      </w:r>
      <w:r w:rsidR="00BE6508" w:rsidRPr="00586BED">
        <w:rPr>
          <w:rFonts w:asciiTheme="majorBidi" w:hAnsiTheme="majorBidi" w:cstheme="majorBidi"/>
          <w:b/>
          <w:i/>
          <w:u w:val="single"/>
        </w:rPr>
        <w:t>NOTE:</w:t>
      </w:r>
      <w:r w:rsidR="00085A38" w:rsidRPr="00BE6508">
        <w:rPr>
          <w:rFonts w:asciiTheme="majorBidi" w:hAnsiTheme="majorBidi" w:cstheme="majorBidi"/>
          <w:b/>
          <w:i/>
        </w:rPr>
        <w:t>The material provided in this course must only be used by students in this course and should not be distributed elsewhere.</w:t>
      </w:r>
      <w:r w:rsidR="00BE6508">
        <w:rPr>
          <w:rFonts w:asciiTheme="majorBidi" w:hAnsiTheme="majorBidi" w:cstheme="majorBidi"/>
          <w:b/>
          <w:i/>
        </w:rPr>
        <w:br/>
        <w:t>-------------------------------------------------------------------------------------------------------------------</w:t>
      </w:r>
    </w:p>
    <w:p w:rsidR="0062734F" w:rsidRPr="00D954D3" w:rsidRDefault="0062734F" w:rsidP="0062734F">
      <w:pPr>
        <w:pStyle w:val="aa"/>
        <w:shd w:val="clear" w:color="auto" w:fill="FFFFFF"/>
        <w:spacing w:before="0" w:beforeAutospacing="0" w:after="0" w:afterAutospacing="0" w:line="270" w:lineRule="atLeast"/>
        <w:textAlignment w:val="baseline"/>
        <w:rPr>
          <w:rFonts w:ascii="Times New Roman" w:hAnsi="Times New Roman"/>
          <w:color w:val="333333"/>
          <w:sz w:val="24"/>
          <w:szCs w:val="24"/>
        </w:rPr>
      </w:pPr>
      <w:r w:rsidRPr="007A2BA6">
        <w:rPr>
          <w:rFonts w:ascii="Times New Roman" w:hAnsi="Times New Roman"/>
          <w:b/>
          <w:bCs/>
          <w:sz w:val="24"/>
          <w:szCs w:val="24"/>
        </w:rPr>
        <w:t>WECHAT GROUP</w:t>
      </w:r>
      <w:r w:rsidRPr="007A2BA6">
        <w:rPr>
          <w:rFonts w:ascii="Times New Roman" w:hAnsi="Times New Roman"/>
          <w:b/>
          <w:bCs/>
          <w:sz w:val="24"/>
          <w:szCs w:val="24"/>
        </w:rPr>
        <w:br/>
      </w:r>
      <w:r>
        <w:rPr>
          <w:rFonts w:ascii="Times New Roman" w:hAnsi="Times New Roman"/>
          <w:bCs/>
          <w:sz w:val="24"/>
          <w:szCs w:val="24"/>
        </w:rPr>
        <w:t xml:space="preserve">The best way to contact me or ask questions is through the class Wechat group or E-learning platform. Each MONITOR is responsible for creating and ensuring that </w:t>
      </w:r>
      <w:r w:rsidRPr="000C04D9">
        <w:rPr>
          <w:rFonts w:ascii="Times New Roman" w:hAnsi="Times New Roman"/>
          <w:b/>
          <w:bCs/>
          <w:i/>
          <w:sz w:val="24"/>
          <w:szCs w:val="24"/>
        </w:rPr>
        <w:t>all class members are part of the group</w:t>
      </w:r>
      <w:r>
        <w:rPr>
          <w:rFonts w:ascii="Times New Roman" w:hAnsi="Times New Roman"/>
          <w:bCs/>
          <w:sz w:val="24"/>
          <w:szCs w:val="24"/>
        </w:rPr>
        <w:t xml:space="preserve">. </w:t>
      </w:r>
      <w:r w:rsidRPr="0062734F">
        <w:rPr>
          <w:rFonts w:ascii="Times New Roman" w:hAnsi="Times New Roman"/>
          <w:b/>
          <w:bCs/>
          <w:sz w:val="24"/>
          <w:szCs w:val="24"/>
        </w:rPr>
        <w:t xml:space="preserve">Unfortunately I have too many students to accept individual Wechat requests. </w:t>
      </w:r>
      <w:r w:rsidRPr="000C04D9">
        <w:rPr>
          <w:rFonts w:ascii="Times New Roman" w:hAnsi="Times New Roman"/>
          <w:b/>
          <w:bCs/>
          <w:i/>
          <w:sz w:val="24"/>
          <w:szCs w:val="24"/>
        </w:rPr>
        <w:t>ONLY THE MONITORS of each class will have direct access to me on wechat</w:t>
      </w:r>
      <w:r>
        <w:rPr>
          <w:rFonts w:ascii="Times New Roman" w:hAnsi="Times New Roman"/>
          <w:bCs/>
          <w:sz w:val="24"/>
          <w:szCs w:val="24"/>
        </w:rPr>
        <w:t xml:space="preserve">. Make sure you check the group regularly for documents and updates. </w:t>
      </w:r>
      <w:r w:rsidRPr="008E44E0">
        <w:rPr>
          <w:rFonts w:ascii="Times New Roman" w:hAnsi="Times New Roman"/>
          <w:b/>
          <w:bCs/>
          <w:sz w:val="24"/>
          <w:szCs w:val="24"/>
        </w:rPr>
        <w:t xml:space="preserve">All communication </w:t>
      </w:r>
      <w:r w:rsidR="008E44E0">
        <w:rPr>
          <w:rFonts w:ascii="Times New Roman" w:hAnsi="Times New Roman"/>
          <w:b/>
          <w:bCs/>
          <w:sz w:val="24"/>
          <w:szCs w:val="24"/>
        </w:rPr>
        <w:t xml:space="preserve">inside the group </w:t>
      </w:r>
      <w:r w:rsidRPr="008E44E0">
        <w:rPr>
          <w:rFonts w:ascii="Times New Roman" w:hAnsi="Times New Roman"/>
          <w:b/>
          <w:bCs/>
          <w:sz w:val="24"/>
          <w:szCs w:val="24"/>
        </w:rPr>
        <w:t>should be made in ENGLISH</w:t>
      </w:r>
      <w:r>
        <w:rPr>
          <w:rFonts w:ascii="Times New Roman" w:hAnsi="Times New Roman"/>
          <w:bCs/>
          <w:sz w:val="24"/>
          <w:szCs w:val="24"/>
        </w:rPr>
        <w:t xml:space="preserve"> and should be respectful of all members of the group. In order to respect other students’ sleep, please avoid posting messages after 10PM and before 7AM. Thank you for your cooperation.</w:t>
      </w:r>
    </w:p>
    <w:p w:rsidR="000674FE" w:rsidRPr="006A631F" w:rsidRDefault="008E44E0" w:rsidP="00404001">
      <w:pPr>
        <w:widowControl w:val="0"/>
        <w:autoSpaceDE w:val="0"/>
        <w:autoSpaceDN w:val="0"/>
        <w:adjustRightInd w:val="0"/>
        <w:spacing w:after="240"/>
        <w:rPr>
          <w:rFonts w:asciiTheme="majorBidi" w:hAnsiTheme="majorBidi" w:cstheme="majorBidi"/>
          <w:b/>
        </w:rPr>
      </w:pPr>
      <w:r>
        <w:rPr>
          <w:rFonts w:asciiTheme="majorBidi" w:hAnsiTheme="majorBidi" w:cstheme="majorBidi"/>
          <w:b/>
        </w:rPr>
        <w:br/>
      </w:r>
      <w:r w:rsidR="0062734F">
        <w:rPr>
          <w:rFonts w:asciiTheme="majorBidi" w:hAnsiTheme="majorBidi" w:cstheme="majorBidi"/>
          <w:b/>
        </w:rPr>
        <w:br/>
      </w:r>
      <w:r w:rsidR="000674FE" w:rsidRPr="006A631F">
        <w:rPr>
          <w:rFonts w:asciiTheme="majorBidi" w:hAnsiTheme="majorBidi" w:cstheme="majorBidi"/>
          <w:b/>
        </w:rPr>
        <w:lastRenderedPageBreak/>
        <w:t>A</w:t>
      </w:r>
      <w:r w:rsidR="005E6A64" w:rsidRPr="006A631F">
        <w:rPr>
          <w:rFonts w:asciiTheme="majorBidi" w:hAnsiTheme="majorBidi" w:cstheme="majorBidi"/>
          <w:b/>
        </w:rPr>
        <w:t>SSESSMENT</w:t>
      </w:r>
      <w:r w:rsidR="000674FE" w:rsidRPr="006A631F">
        <w:rPr>
          <w:rFonts w:asciiTheme="majorBidi" w:hAnsiTheme="majorBidi" w:cstheme="majorBidi"/>
          <w:b/>
        </w:rPr>
        <w:t xml:space="preserve">: </w:t>
      </w:r>
      <w:r w:rsidR="00404001" w:rsidRPr="006A631F">
        <w:rPr>
          <w:rFonts w:asciiTheme="majorBidi" w:hAnsiTheme="majorBidi" w:cstheme="majorBidi"/>
          <w:b/>
        </w:rPr>
        <w:br/>
      </w:r>
      <w:r w:rsidR="000674FE" w:rsidRPr="006A631F">
        <w:rPr>
          <w:rFonts w:asciiTheme="majorBidi" w:hAnsiTheme="majorBidi" w:cstheme="majorBidi"/>
        </w:rPr>
        <w:t xml:space="preserve">Marks for each piece of assessment are distributed as follows: </w:t>
      </w:r>
    </w:p>
    <w:p w:rsidR="000674FE" w:rsidRPr="006A631F" w:rsidRDefault="000674FE" w:rsidP="00404001">
      <w:pPr>
        <w:pStyle w:val="a6"/>
        <w:spacing w:line="240" w:lineRule="auto"/>
        <w:ind w:right="-412"/>
        <w:jc w:val="both"/>
        <w:rPr>
          <w:rFonts w:asciiTheme="majorBidi" w:hAnsiTheme="majorBidi" w:cstheme="majorBidi"/>
          <w:i/>
          <w:iCs/>
          <w:sz w:val="24"/>
          <w:szCs w:val="24"/>
        </w:rPr>
      </w:pPr>
      <w:r w:rsidRPr="006A631F">
        <w:rPr>
          <w:rFonts w:asciiTheme="majorBidi" w:hAnsiTheme="majorBidi" w:cstheme="majorBidi"/>
          <w:i/>
          <w:iCs/>
          <w:sz w:val="24"/>
          <w:szCs w:val="24"/>
        </w:rPr>
        <w:t>Attendance &amp;</w:t>
      </w:r>
      <w:r w:rsidR="00404001" w:rsidRPr="006A631F">
        <w:rPr>
          <w:rFonts w:asciiTheme="majorBidi" w:hAnsiTheme="majorBidi" w:cstheme="majorBidi"/>
          <w:i/>
          <w:iCs/>
          <w:sz w:val="24"/>
          <w:szCs w:val="24"/>
        </w:rPr>
        <w:t xml:space="preserve"> participation - </w:t>
      </w:r>
      <w:r w:rsidR="007F13EA" w:rsidRPr="006A631F">
        <w:rPr>
          <w:rFonts w:asciiTheme="majorBidi" w:hAnsiTheme="majorBidi" w:cstheme="majorBidi"/>
          <w:i/>
          <w:iCs/>
          <w:sz w:val="24"/>
          <w:szCs w:val="24"/>
        </w:rPr>
        <w:t>10%</w:t>
      </w:r>
    </w:p>
    <w:p w:rsidR="00F120DD" w:rsidRPr="006A631F" w:rsidRDefault="00F120DD" w:rsidP="00F120DD">
      <w:pPr>
        <w:widowControl w:val="0"/>
        <w:autoSpaceDE w:val="0"/>
        <w:autoSpaceDN w:val="0"/>
        <w:adjustRightInd w:val="0"/>
        <w:spacing w:after="240"/>
        <w:rPr>
          <w:rFonts w:asciiTheme="majorBidi" w:hAnsiTheme="majorBidi" w:cstheme="majorBidi"/>
        </w:rPr>
      </w:pPr>
      <w:r w:rsidRPr="006A631F">
        <w:rPr>
          <w:rFonts w:asciiTheme="majorBidi" w:hAnsiTheme="majorBidi" w:cstheme="majorBidi"/>
          <w:bCs/>
        </w:rPr>
        <w:t>Attend lectures and</w:t>
      </w:r>
      <w:r w:rsidRPr="006A631F">
        <w:rPr>
          <w:rFonts w:asciiTheme="majorBidi" w:hAnsiTheme="majorBidi" w:cstheme="majorBidi"/>
        </w:rPr>
        <w:t xml:space="preserve"> participate in your group and class discussions, listen to your teammates and contribute.</w:t>
      </w:r>
      <w:r w:rsidR="005E6A64" w:rsidRPr="006A631F">
        <w:rPr>
          <w:rFonts w:asciiTheme="majorBidi" w:hAnsiTheme="majorBidi" w:cstheme="majorBidi"/>
        </w:rPr>
        <w:t xml:space="preserve"> In university you are responsible for your own studies, and expected to come to class prepared. </w:t>
      </w:r>
    </w:p>
    <w:p w:rsidR="000674FE" w:rsidRPr="006A631F" w:rsidRDefault="000674FE" w:rsidP="004C43C6">
      <w:pPr>
        <w:rPr>
          <w:rFonts w:asciiTheme="majorBidi" w:hAnsiTheme="majorBidi" w:cstheme="majorBidi"/>
          <w:color w:val="1F497D"/>
          <w:lang w:eastAsia="en-NZ"/>
        </w:rPr>
      </w:pPr>
      <w:r w:rsidRPr="006A631F">
        <w:rPr>
          <w:rFonts w:asciiTheme="majorBidi" w:hAnsiTheme="majorBidi" w:cstheme="majorBidi"/>
          <w:bCs/>
        </w:rPr>
        <w:t>The purpose of the tutorial groups within the lectures is to give you the opportunity to participate in a series of structured discussions and to share your well-informed opinions and thoughts on various topics with your classmates. The skills developed are useful, and the work involved is good practice for the exam, tests and assignment below.</w:t>
      </w:r>
      <w:r w:rsidR="001912A3" w:rsidRPr="006A631F">
        <w:rPr>
          <w:rFonts w:asciiTheme="majorBidi" w:hAnsiTheme="majorBidi" w:cstheme="majorBidi"/>
          <w:bCs/>
        </w:rPr>
        <w:br/>
      </w:r>
      <w:r w:rsidR="00A81813">
        <w:rPr>
          <w:rFonts w:asciiTheme="majorBidi" w:hAnsiTheme="majorBidi" w:cstheme="majorBidi"/>
          <w:b/>
          <w:u w:val="single"/>
        </w:rPr>
        <w:br/>
      </w:r>
      <w:r w:rsidR="00404001" w:rsidRPr="00A81813">
        <w:rPr>
          <w:rFonts w:asciiTheme="majorBidi" w:hAnsiTheme="majorBidi" w:cstheme="majorBidi"/>
          <w:b/>
          <w:u w:val="single"/>
        </w:rPr>
        <w:t>NOTE:</w:t>
      </w:r>
      <w:r w:rsidR="004E3CCB" w:rsidRPr="004E3CCB">
        <w:rPr>
          <w:rFonts w:asciiTheme="majorBidi" w:hAnsiTheme="majorBidi" w:cstheme="majorBidi"/>
          <w:b/>
        </w:rPr>
        <w:t xml:space="preserve"> </w:t>
      </w:r>
      <w:r w:rsidR="00586BED" w:rsidRPr="00586BED">
        <w:rPr>
          <w:rFonts w:asciiTheme="majorBidi" w:hAnsiTheme="majorBidi" w:cstheme="majorBidi"/>
          <w:b/>
          <w:bCs/>
          <w:i/>
        </w:rPr>
        <w:t>A</w:t>
      </w:r>
      <w:r w:rsidR="00404001" w:rsidRPr="00586BED">
        <w:rPr>
          <w:rFonts w:asciiTheme="majorBidi" w:hAnsiTheme="majorBidi" w:cstheme="majorBidi"/>
          <w:b/>
          <w:bCs/>
          <w:i/>
        </w:rPr>
        <w:t>ttending is not the same as participating.</w:t>
      </w:r>
      <w:r w:rsidR="00DB6DF5" w:rsidRPr="00586BED">
        <w:rPr>
          <w:rFonts w:asciiTheme="majorBidi" w:hAnsiTheme="majorBidi" w:cstheme="majorBidi"/>
          <w:b/>
          <w:bCs/>
          <w:i/>
        </w:rPr>
        <w:t>You will earn points for participation</w:t>
      </w:r>
      <w:r w:rsidR="005E6A64" w:rsidRPr="00586BED">
        <w:rPr>
          <w:rFonts w:asciiTheme="majorBidi" w:hAnsiTheme="majorBidi" w:cstheme="majorBidi"/>
          <w:b/>
          <w:bCs/>
          <w:i/>
        </w:rPr>
        <w:t xml:space="preserve"> but not for attendance</w:t>
      </w:r>
      <w:r w:rsidR="00DB6DF5" w:rsidRPr="00586BED">
        <w:rPr>
          <w:rFonts w:asciiTheme="majorBidi" w:hAnsiTheme="majorBidi" w:cstheme="majorBidi"/>
          <w:b/>
          <w:bCs/>
          <w:i/>
        </w:rPr>
        <w:t>, however you will lose points for missing a lecture or tutorial</w:t>
      </w:r>
      <w:r w:rsidR="00DB6DF5" w:rsidRPr="006A631F">
        <w:rPr>
          <w:rFonts w:asciiTheme="majorBidi" w:hAnsiTheme="majorBidi" w:cstheme="majorBidi"/>
          <w:bCs/>
        </w:rPr>
        <w:t>.</w:t>
      </w:r>
    </w:p>
    <w:p w:rsidR="000674FE" w:rsidRPr="006A631F" w:rsidRDefault="000674FE" w:rsidP="000674FE">
      <w:pPr>
        <w:pStyle w:val="a6"/>
        <w:spacing w:line="240" w:lineRule="auto"/>
        <w:ind w:right="-412"/>
        <w:jc w:val="both"/>
        <w:rPr>
          <w:rFonts w:asciiTheme="majorBidi" w:hAnsiTheme="majorBidi" w:cstheme="majorBidi"/>
          <w:b w:val="0"/>
          <w:bCs w:val="0"/>
          <w:sz w:val="24"/>
          <w:szCs w:val="24"/>
          <w:lang w:val="en-NZ"/>
        </w:rPr>
      </w:pPr>
    </w:p>
    <w:tbl>
      <w:tblPr>
        <w:tblStyle w:val="a9"/>
        <w:tblW w:w="10348" w:type="dxa"/>
        <w:tblInd w:w="-601" w:type="dxa"/>
        <w:tblLook w:val="04A0"/>
      </w:tblPr>
      <w:tblGrid>
        <w:gridCol w:w="2410"/>
        <w:gridCol w:w="7938"/>
      </w:tblGrid>
      <w:tr w:rsidR="006A631F" w:rsidRPr="006A631F" w:rsidTr="00B477E6">
        <w:tc>
          <w:tcPr>
            <w:tcW w:w="2410" w:type="dxa"/>
          </w:tcPr>
          <w:p w:rsidR="006A631F" w:rsidRPr="00904730" w:rsidRDefault="00D46305" w:rsidP="006A631F">
            <w:pPr>
              <w:pStyle w:val="a6"/>
              <w:spacing w:line="240" w:lineRule="auto"/>
              <w:ind w:right="-412"/>
              <w:rPr>
                <w:rFonts w:asciiTheme="majorBidi" w:hAnsiTheme="majorBidi" w:cstheme="majorBidi"/>
                <w:bCs w:val="0"/>
                <w:i/>
                <w:sz w:val="24"/>
                <w:szCs w:val="24"/>
              </w:rPr>
            </w:pPr>
            <w:r>
              <w:rPr>
                <w:rFonts w:asciiTheme="majorBidi" w:hAnsiTheme="majorBidi" w:cstheme="majorBidi"/>
                <w:bCs w:val="0"/>
                <w:i/>
                <w:sz w:val="24"/>
                <w:szCs w:val="24"/>
              </w:rPr>
              <w:t>Test 1</w:t>
            </w:r>
          </w:p>
          <w:p w:rsidR="006A631F" w:rsidRPr="00904730" w:rsidRDefault="006A631F" w:rsidP="006A631F">
            <w:pPr>
              <w:pStyle w:val="a6"/>
              <w:spacing w:line="240" w:lineRule="auto"/>
              <w:ind w:right="-412"/>
              <w:rPr>
                <w:rFonts w:asciiTheme="majorBidi" w:hAnsiTheme="majorBidi" w:cstheme="majorBidi"/>
                <w:bCs w:val="0"/>
                <w:sz w:val="24"/>
                <w:szCs w:val="24"/>
                <w:lang w:val="en-NZ"/>
              </w:rPr>
            </w:pPr>
            <w:r w:rsidRPr="00904730">
              <w:rPr>
                <w:rFonts w:asciiTheme="majorBidi" w:hAnsiTheme="majorBidi" w:cstheme="majorBidi"/>
                <w:iCs/>
                <w:sz w:val="24"/>
                <w:szCs w:val="24"/>
              </w:rPr>
              <w:t>Week 4</w:t>
            </w:r>
          </w:p>
        </w:tc>
        <w:tc>
          <w:tcPr>
            <w:tcW w:w="7938" w:type="dxa"/>
          </w:tcPr>
          <w:p w:rsidR="006A631F" w:rsidRPr="009C51EC" w:rsidRDefault="006A631F" w:rsidP="006A631F">
            <w:pPr>
              <w:pStyle w:val="a6"/>
              <w:spacing w:line="240" w:lineRule="auto"/>
              <w:ind w:right="-412"/>
              <w:rPr>
                <w:rFonts w:asciiTheme="majorBidi" w:hAnsiTheme="majorBidi" w:cstheme="majorBidi"/>
                <w:b w:val="0"/>
                <w:iCs/>
                <w:sz w:val="24"/>
                <w:szCs w:val="24"/>
              </w:rPr>
            </w:pPr>
            <w:r w:rsidRPr="006A631F">
              <w:rPr>
                <w:rFonts w:asciiTheme="majorBidi" w:hAnsiTheme="majorBidi" w:cstheme="majorBidi"/>
                <w:b w:val="0"/>
                <w:iCs/>
                <w:sz w:val="24"/>
                <w:szCs w:val="24"/>
              </w:rPr>
              <w:t>Primary</w:t>
            </w:r>
            <w:r w:rsidR="00BE6508">
              <w:rPr>
                <w:rFonts w:asciiTheme="majorBidi" w:hAnsiTheme="majorBidi" w:cstheme="majorBidi"/>
                <w:b w:val="0"/>
                <w:iCs/>
                <w:sz w:val="24"/>
                <w:szCs w:val="24"/>
              </w:rPr>
              <w:t>/Secondary</w:t>
            </w:r>
            <w:r w:rsidRPr="006A631F">
              <w:rPr>
                <w:rFonts w:asciiTheme="majorBidi" w:hAnsiTheme="majorBidi" w:cstheme="majorBidi"/>
                <w:b w:val="0"/>
                <w:iCs/>
                <w:sz w:val="24"/>
                <w:szCs w:val="24"/>
              </w:rPr>
              <w:t xml:space="preserve"> source exercise </w:t>
            </w:r>
            <w:r w:rsidR="008701FC">
              <w:rPr>
                <w:rFonts w:asciiTheme="majorBidi" w:hAnsiTheme="majorBidi" w:cstheme="majorBidi"/>
                <w:b w:val="0"/>
                <w:iCs/>
                <w:sz w:val="24"/>
                <w:szCs w:val="24"/>
              </w:rPr>
              <w:t>and bibliographical exercise (5</w:t>
            </w:r>
            <w:r w:rsidRPr="006A631F">
              <w:rPr>
                <w:rFonts w:asciiTheme="majorBidi" w:hAnsiTheme="majorBidi" w:cstheme="majorBidi"/>
                <w:b w:val="0"/>
                <w:iCs/>
                <w:sz w:val="24"/>
                <w:szCs w:val="24"/>
              </w:rPr>
              <w:t>%)</w:t>
            </w:r>
            <w:r w:rsidR="009C51EC">
              <w:rPr>
                <w:rFonts w:asciiTheme="majorBidi" w:hAnsiTheme="majorBidi" w:cstheme="majorBidi"/>
                <w:b w:val="0"/>
                <w:iCs/>
                <w:sz w:val="24"/>
                <w:szCs w:val="24"/>
              </w:rPr>
              <w:br/>
            </w:r>
            <w:r w:rsidR="00B477E6" w:rsidRPr="006A631F">
              <w:rPr>
                <w:rFonts w:asciiTheme="majorBidi" w:hAnsiTheme="majorBidi" w:cstheme="majorBidi"/>
                <w:b w:val="0"/>
                <w:iCs/>
                <w:sz w:val="24"/>
                <w:szCs w:val="24"/>
              </w:rPr>
              <w:t>In Class</w:t>
            </w:r>
          </w:p>
        </w:tc>
      </w:tr>
      <w:tr w:rsidR="009C51EC" w:rsidRPr="006A631F" w:rsidTr="00B477E6">
        <w:tc>
          <w:tcPr>
            <w:tcW w:w="2410" w:type="dxa"/>
          </w:tcPr>
          <w:p w:rsidR="009C51EC" w:rsidRPr="009C51EC" w:rsidRDefault="009C51EC" w:rsidP="006A631F">
            <w:pPr>
              <w:pStyle w:val="a6"/>
              <w:spacing w:line="240" w:lineRule="auto"/>
              <w:ind w:right="-412"/>
              <w:rPr>
                <w:rFonts w:asciiTheme="majorBidi" w:hAnsiTheme="majorBidi" w:cstheme="majorBidi"/>
                <w:bCs w:val="0"/>
                <w:sz w:val="24"/>
                <w:szCs w:val="24"/>
              </w:rPr>
            </w:pPr>
            <w:r>
              <w:rPr>
                <w:rFonts w:asciiTheme="majorBidi" w:hAnsiTheme="majorBidi" w:cstheme="majorBidi"/>
                <w:bCs w:val="0"/>
                <w:i/>
                <w:sz w:val="24"/>
                <w:szCs w:val="24"/>
              </w:rPr>
              <w:t xml:space="preserve">Assignment </w:t>
            </w:r>
            <w:r>
              <w:rPr>
                <w:rFonts w:asciiTheme="majorBidi" w:hAnsiTheme="majorBidi" w:cstheme="majorBidi"/>
                <w:bCs w:val="0"/>
                <w:i/>
                <w:sz w:val="24"/>
                <w:szCs w:val="24"/>
              </w:rPr>
              <w:br/>
            </w:r>
            <w:r w:rsidRPr="009C51EC">
              <w:rPr>
                <w:rFonts w:asciiTheme="majorBidi" w:hAnsiTheme="majorBidi" w:cstheme="majorBidi"/>
                <w:bCs w:val="0"/>
                <w:sz w:val="24"/>
                <w:szCs w:val="24"/>
              </w:rPr>
              <w:t>Week 5</w:t>
            </w:r>
          </w:p>
        </w:tc>
        <w:tc>
          <w:tcPr>
            <w:tcW w:w="7938" w:type="dxa"/>
          </w:tcPr>
          <w:p w:rsidR="009C51EC" w:rsidRPr="006A631F" w:rsidRDefault="009C51EC" w:rsidP="006A631F">
            <w:pPr>
              <w:pStyle w:val="a6"/>
              <w:spacing w:line="240" w:lineRule="auto"/>
              <w:ind w:right="-412"/>
              <w:rPr>
                <w:rFonts w:asciiTheme="majorBidi" w:hAnsiTheme="majorBidi" w:cstheme="majorBidi"/>
                <w:b w:val="0"/>
                <w:iCs/>
                <w:sz w:val="24"/>
                <w:szCs w:val="24"/>
              </w:rPr>
            </w:pPr>
            <w:r>
              <w:rPr>
                <w:rFonts w:asciiTheme="majorBidi" w:hAnsiTheme="majorBidi" w:cstheme="majorBidi"/>
                <w:b w:val="0"/>
                <w:iCs/>
                <w:sz w:val="24"/>
                <w:szCs w:val="24"/>
              </w:rPr>
              <w:t>Assignment (5%)</w:t>
            </w:r>
            <w:r w:rsidR="008B392F">
              <w:rPr>
                <w:rFonts w:asciiTheme="majorBidi" w:hAnsiTheme="majorBidi" w:cstheme="majorBidi"/>
                <w:b w:val="0"/>
                <w:iCs/>
                <w:sz w:val="24"/>
                <w:szCs w:val="24"/>
              </w:rPr>
              <w:t xml:space="preserve"> Due </w:t>
            </w:r>
            <w:r w:rsidR="008B392F" w:rsidRPr="002A15AF">
              <w:rPr>
                <w:rFonts w:asciiTheme="majorBidi" w:hAnsiTheme="majorBidi" w:cstheme="majorBidi"/>
                <w:iCs/>
                <w:sz w:val="24"/>
                <w:szCs w:val="24"/>
              </w:rPr>
              <w:t>on e-learning at 8PM</w:t>
            </w:r>
            <w:r w:rsidR="009B21EF" w:rsidRPr="002A15AF">
              <w:rPr>
                <w:rFonts w:asciiTheme="majorBidi" w:hAnsiTheme="majorBidi" w:cstheme="majorBidi"/>
                <w:iCs/>
                <w:sz w:val="24"/>
                <w:szCs w:val="24"/>
              </w:rPr>
              <w:t xml:space="preserve"> on Sunday</w:t>
            </w:r>
            <w:r w:rsidR="00C0544F" w:rsidRPr="00C0544F">
              <w:rPr>
                <w:rFonts w:asciiTheme="majorBidi" w:hAnsiTheme="majorBidi" w:cstheme="majorBidi"/>
                <w:iCs/>
                <w:sz w:val="24"/>
                <w:szCs w:val="24"/>
              </w:rPr>
              <w:t>1</w:t>
            </w:r>
            <w:r w:rsidR="00C0544F" w:rsidRPr="00C0544F">
              <w:rPr>
                <w:rFonts w:asciiTheme="majorBidi" w:hAnsiTheme="majorBidi" w:cstheme="majorBidi"/>
                <w:iCs/>
                <w:sz w:val="24"/>
                <w:szCs w:val="24"/>
                <w:vertAlign w:val="superscript"/>
              </w:rPr>
              <w:t>st</w:t>
            </w:r>
            <w:r w:rsidR="00C0544F" w:rsidRPr="00C0544F">
              <w:rPr>
                <w:rFonts w:asciiTheme="majorBidi" w:hAnsiTheme="majorBidi" w:cstheme="majorBidi"/>
                <w:iCs/>
                <w:sz w:val="24"/>
                <w:szCs w:val="24"/>
              </w:rPr>
              <w:t xml:space="preserve"> April </w:t>
            </w:r>
            <w:r w:rsidR="009B21EF">
              <w:rPr>
                <w:rFonts w:asciiTheme="majorBidi" w:hAnsiTheme="majorBidi" w:cstheme="majorBidi"/>
                <w:b w:val="0"/>
                <w:iCs/>
                <w:sz w:val="24"/>
                <w:szCs w:val="24"/>
              </w:rPr>
              <w:t xml:space="preserve">before class </w:t>
            </w:r>
            <w:r w:rsidR="009B21EF">
              <w:rPr>
                <w:rFonts w:asciiTheme="majorBidi" w:hAnsiTheme="majorBidi" w:cstheme="majorBidi"/>
                <w:b w:val="0"/>
                <w:iCs/>
                <w:sz w:val="24"/>
                <w:szCs w:val="24"/>
              </w:rPr>
              <w:br/>
              <w:t>+ submit hard copy (paper) in class</w:t>
            </w:r>
            <w:r w:rsidR="008B392F">
              <w:rPr>
                <w:rFonts w:asciiTheme="majorBidi" w:hAnsiTheme="majorBidi" w:cstheme="majorBidi"/>
                <w:b w:val="0"/>
                <w:iCs/>
                <w:sz w:val="24"/>
                <w:szCs w:val="24"/>
              </w:rPr>
              <w:t xml:space="preserve"> Monday</w:t>
            </w:r>
            <w:r w:rsidR="00BE7A44">
              <w:rPr>
                <w:rFonts w:asciiTheme="majorBidi" w:hAnsiTheme="majorBidi" w:cstheme="majorBidi"/>
                <w:b w:val="0"/>
                <w:iCs/>
                <w:sz w:val="24"/>
                <w:szCs w:val="24"/>
              </w:rPr>
              <w:t xml:space="preserve"> at 8h15AM</w:t>
            </w:r>
          </w:p>
        </w:tc>
      </w:tr>
      <w:tr w:rsidR="006A631F" w:rsidRPr="006A631F" w:rsidTr="00B477E6">
        <w:tc>
          <w:tcPr>
            <w:tcW w:w="2410" w:type="dxa"/>
          </w:tcPr>
          <w:p w:rsidR="006A631F" w:rsidRPr="00904730" w:rsidRDefault="00D46305" w:rsidP="006A631F">
            <w:pPr>
              <w:pStyle w:val="a6"/>
              <w:spacing w:line="240" w:lineRule="auto"/>
              <w:ind w:right="-412"/>
              <w:rPr>
                <w:rFonts w:asciiTheme="majorBidi" w:hAnsiTheme="majorBidi" w:cstheme="majorBidi"/>
                <w:i/>
                <w:sz w:val="24"/>
                <w:szCs w:val="24"/>
              </w:rPr>
            </w:pPr>
            <w:r>
              <w:rPr>
                <w:rFonts w:asciiTheme="majorBidi" w:hAnsiTheme="majorBidi" w:cstheme="majorBidi"/>
                <w:i/>
                <w:sz w:val="24"/>
                <w:szCs w:val="24"/>
              </w:rPr>
              <w:t>Test 2</w:t>
            </w:r>
          </w:p>
          <w:p w:rsidR="006A631F" w:rsidRPr="00904730" w:rsidRDefault="00FE1295" w:rsidP="006A631F">
            <w:pPr>
              <w:pStyle w:val="a6"/>
              <w:spacing w:line="240" w:lineRule="auto"/>
              <w:ind w:right="-412"/>
              <w:rPr>
                <w:rFonts w:asciiTheme="majorBidi" w:hAnsiTheme="majorBidi" w:cstheme="majorBidi"/>
                <w:i/>
                <w:sz w:val="24"/>
                <w:szCs w:val="24"/>
              </w:rPr>
            </w:pPr>
            <w:r>
              <w:rPr>
                <w:rFonts w:asciiTheme="majorBidi" w:hAnsiTheme="majorBidi" w:cstheme="majorBidi"/>
                <w:iCs/>
                <w:sz w:val="24"/>
                <w:szCs w:val="24"/>
              </w:rPr>
              <w:t>Week 6</w:t>
            </w:r>
          </w:p>
        </w:tc>
        <w:tc>
          <w:tcPr>
            <w:tcW w:w="7938" w:type="dxa"/>
          </w:tcPr>
          <w:p w:rsidR="006A631F" w:rsidRPr="006A631F" w:rsidRDefault="006A631F" w:rsidP="006A631F">
            <w:pPr>
              <w:pStyle w:val="a6"/>
              <w:spacing w:line="240" w:lineRule="auto"/>
              <w:ind w:right="-412"/>
              <w:rPr>
                <w:rFonts w:asciiTheme="majorBidi" w:hAnsiTheme="majorBidi" w:cstheme="majorBidi"/>
                <w:b w:val="0"/>
                <w:iCs/>
                <w:sz w:val="24"/>
                <w:szCs w:val="24"/>
              </w:rPr>
            </w:pPr>
            <w:r w:rsidRPr="006A631F">
              <w:rPr>
                <w:rFonts w:asciiTheme="majorBidi" w:hAnsiTheme="majorBidi" w:cstheme="majorBidi"/>
                <w:b w:val="0"/>
                <w:iCs/>
                <w:sz w:val="24"/>
                <w:szCs w:val="24"/>
              </w:rPr>
              <w:t>Short answers (10%)</w:t>
            </w:r>
          </w:p>
          <w:p w:rsidR="006A631F" w:rsidRPr="006A631F" w:rsidRDefault="006A631F" w:rsidP="006A631F">
            <w:pPr>
              <w:pStyle w:val="a6"/>
              <w:spacing w:line="240" w:lineRule="auto"/>
              <w:ind w:right="-412"/>
              <w:rPr>
                <w:rFonts w:asciiTheme="majorBidi" w:hAnsiTheme="majorBidi" w:cstheme="majorBidi"/>
                <w:b w:val="0"/>
                <w:iCs/>
                <w:sz w:val="24"/>
                <w:szCs w:val="24"/>
              </w:rPr>
            </w:pPr>
            <w:r w:rsidRPr="006A631F">
              <w:rPr>
                <w:rFonts w:asciiTheme="majorBidi" w:hAnsiTheme="majorBidi" w:cstheme="majorBidi"/>
                <w:b w:val="0"/>
                <w:sz w:val="24"/>
                <w:szCs w:val="24"/>
              </w:rPr>
              <w:t>In class</w:t>
            </w:r>
          </w:p>
        </w:tc>
      </w:tr>
      <w:tr w:rsidR="006A631F" w:rsidRPr="006A631F" w:rsidTr="00B477E6">
        <w:tc>
          <w:tcPr>
            <w:tcW w:w="2410" w:type="dxa"/>
          </w:tcPr>
          <w:p w:rsidR="006A631F" w:rsidRPr="00904730" w:rsidRDefault="00477A20" w:rsidP="006A631F">
            <w:pPr>
              <w:pStyle w:val="a6"/>
              <w:spacing w:line="240" w:lineRule="auto"/>
              <w:ind w:right="-412"/>
              <w:rPr>
                <w:rFonts w:asciiTheme="majorBidi" w:hAnsiTheme="majorBidi" w:cstheme="majorBidi"/>
                <w:i/>
                <w:sz w:val="24"/>
                <w:szCs w:val="24"/>
              </w:rPr>
            </w:pPr>
            <w:r>
              <w:rPr>
                <w:rFonts w:asciiTheme="majorBidi" w:hAnsiTheme="majorBidi" w:cstheme="majorBidi"/>
                <w:i/>
                <w:sz w:val="24"/>
                <w:szCs w:val="24"/>
              </w:rPr>
              <w:t>Essay</w:t>
            </w:r>
          </w:p>
          <w:p w:rsidR="006A631F" w:rsidRPr="00904730" w:rsidRDefault="00ED2631" w:rsidP="006A631F">
            <w:pPr>
              <w:pStyle w:val="a6"/>
              <w:spacing w:line="240" w:lineRule="auto"/>
              <w:ind w:right="-412"/>
              <w:rPr>
                <w:rFonts w:asciiTheme="majorBidi" w:hAnsiTheme="majorBidi" w:cstheme="majorBidi"/>
                <w:bCs w:val="0"/>
                <w:sz w:val="24"/>
                <w:szCs w:val="24"/>
                <w:lang w:val="en-NZ"/>
              </w:rPr>
            </w:pPr>
            <w:r w:rsidRPr="00904730">
              <w:rPr>
                <w:rFonts w:asciiTheme="majorBidi" w:hAnsiTheme="majorBidi" w:cstheme="majorBidi"/>
                <w:iCs/>
                <w:sz w:val="24"/>
                <w:szCs w:val="24"/>
              </w:rPr>
              <w:t xml:space="preserve">Week </w:t>
            </w:r>
            <w:r w:rsidR="00B10343" w:rsidRPr="00904730">
              <w:rPr>
                <w:rFonts w:asciiTheme="majorBidi" w:hAnsiTheme="majorBidi" w:cstheme="majorBidi"/>
                <w:iCs/>
                <w:sz w:val="24"/>
                <w:szCs w:val="24"/>
              </w:rPr>
              <w:t>8</w:t>
            </w:r>
          </w:p>
        </w:tc>
        <w:tc>
          <w:tcPr>
            <w:tcW w:w="7938" w:type="dxa"/>
          </w:tcPr>
          <w:p w:rsidR="006A631F" w:rsidRPr="006A631F" w:rsidRDefault="004B6374" w:rsidP="006A631F">
            <w:pPr>
              <w:pStyle w:val="a6"/>
              <w:spacing w:line="240" w:lineRule="auto"/>
              <w:ind w:right="-412"/>
              <w:rPr>
                <w:rFonts w:asciiTheme="majorBidi" w:hAnsiTheme="majorBidi" w:cstheme="majorBidi"/>
                <w:b w:val="0"/>
                <w:iCs/>
                <w:sz w:val="24"/>
                <w:szCs w:val="24"/>
              </w:rPr>
            </w:pPr>
            <w:r>
              <w:rPr>
                <w:rFonts w:asciiTheme="majorBidi" w:hAnsiTheme="majorBidi" w:cstheme="majorBidi"/>
                <w:b w:val="0"/>
                <w:iCs/>
                <w:sz w:val="24"/>
                <w:szCs w:val="24"/>
              </w:rPr>
              <w:t>Practice essay (15</w:t>
            </w:r>
            <w:r w:rsidR="006A631F" w:rsidRPr="006A631F">
              <w:rPr>
                <w:rFonts w:asciiTheme="majorBidi" w:hAnsiTheme="majorBidi" w:cstheme="majorBidi"/>
                <w:b w:val="0"/>
                <w:iCs/>
                <w:sz w:val="24"/>
                <w:szCs w:val="24"/>
              </w:rPr>
              <w:t>%</w:t>
            </w:r>
            <w:r>
              <w:rPr>
                <w:rFonts w:asciiTheme="majorBidi" w:hAnsiTheme="majorBidi" w:cstheme="majorBidi"/>
                <w:b w:val="0"/>
                <w:iCs/>
                <w:sz w:val="24"/>
                <w:szCs w:val="24"/>
              </w:rPr>
              <w:t xml:space="preserve"> +</w:t>
            </w:r>
            <w:r w:rsidR="000F4C79">
              <w:rPr>
                <w:rFonts w:asciiTheme="majorBidi" w:hAnsiTheme="majorBidi" w:cstheme="majorBidi"/>
                <w:b w:val="0"/>
                <w:iCs/>
                <w:sz w:val="24"/>
                <w:szCs w:val="24"/>
              </w:rPr>
              <w:t xml:space="preserve"> </w:t>
            </w:r>
            <w:r w:rsidR="000F4C79" w:rsidRPr="000F4C79">
              <w:rPr>
                <w:rFonts w:asciiTheme="majorBidi" w:hAnsiTheme="majorBidi" w:cstheme="majorBidi"/>
                <w:iCs/>
                <w:sz w:val="24"/>
                <w:szCs w:val="24"/>
              </w:rPr>
              <w:t>5% for Plan - due Sunday 15th April</w:t>
            </w:r>
            <w:r w:rsidR="006A631F" w:rsidRPr="006A631F">
              <w:rPr>
                <w:rFonts w:asciiTheme="majorBidi" w:hAnsiTheme="majorBidi" w:cstheme="majorBidi"/>
                <w:b w:val="0"/>
                <w:iCs/>
                <w:sz w:val="24"/>
                <w:szCs w:val="24"/>
              </w:rPr>
              <w:t>)</w:t>
            </w:r>
          </w:p>
          <w:p w:rsidR="006A631F" w:rsidRPr="006A631F" w:rsidRDefault="006A631F" w:rsidP="002A15AF">
            <w:pPr>
              <w:rPr>
                <w:rFonts w:asciiTheme="majorBidi" w:hAnsiTheme="majorBidi" w:cstheme="majorBidi"/>
                <w:b/>
                <w:bCs/>
                <w:lang w:val="en-NZ"/>
              </w:rPr>
            </w:pPr>
            <w:r w:rsidRPr="006A631F">
              <w:rPr>
                <w:rFonts w:asciiTheme="majorBidi" w:hAnsiTheme="majorBidi" w:cstheme="majorBidi"/>
                <w:bCs/>
              </w:rPr>
              <w:t>All submiss</w:t>
            </w:r>
            <w:r w:rsidR="00A234FB">
              <w:rPr>
                <w:rFonts w:asciiTheme="majorBidi" w:hAnsiTheme="majorBidi" w:cstheme="majorBidi"/>
                <w:bCs/>
              </w:rPr>
              <w:t xml:space="preserve">ions must be made </w:t>
            </w:r>
            <w:r w:rsidR="00A234FB" w:rsidRPr="00E12BB7">
              <w:rPr>
                <w:rFonts w:asciiTheme="majorBidi" w:hAnsiTheme="majorBidi" w:cstheme="majorBidi"/>
                <w:b/>
                <w:bCs/>
              </w:rPr>
              <w:t xml:space="preserve">online before </w:t>
            </w:r>
            <w:r w:rsidR="00E12BB7" w:rsidRPr="00E12BB7">
              <w:rPr>
                <w:rFonts w:asciiTheme="majorBidi" w:hAnsiTheme="majorBidi" w:cstheme="majorBidi"/>
                <w:b/>
                <w:bCs/>
              </w:rPr>
              <w:t>8PM</w:t>
            </w:r>
            <w:r w:rsidR="002A15AF">
              <w:rPr>
                <w:rFonts w:asciiTheme="majorBidi" w:hAnsiTheme="majorBidi" w:cstheme="majorBidi"/>
                <w:b/>
                <w:bCs/>
              </w:rPr>
              <w:t xml:space="preserve"> on Sunday 22</w:t>
            </w:r>
            <w:r w:rsidR="002A15AF" w:rsidRPr="002A15AF">
              <w:rPr>
                <w:rFonts w:asciiTheme="majorBidi" w:hAnsiTheme="majorBidi" w:cstheme="majorBidi"/>
                <w:b/>
                <w:bCs/>
                <w:vertAlign w:val="superscript"/>
              </w:rPr>
              <w:t>nd</w:t>
            </w:r>
            <w:r w:rsidR="002A15AF">
              <w:rPr>
                <w:rFonts w:asciiTheme="majorBidi" w:hAnsiTheme="majorBidi" w:cstheme="majorBidi"/>
                <w:b/>
                <w:bCs/>
              </w:rPr>
              <w:t xml:space="preserve"> April</w:t>
            </w:r>
            <w:r w:rsidR="000F4C79">
              <w:rPr>
                <w:rFonts w:asciiTheme="majorBidi" w:hAnsiTheme="majorBidi" w:cstheme="majorBidi"/>
                <w:b/>
                <w:bCs/>
              </w:rPr>
              <w:t xml:space="preserve"> </w:t>
            </w:r>
            <w:r w:rsidR="002A15AF">
              <w:rPr>
                <w:rFonts w:asciiTheme="majorBidi" w:hAnsiTheme="majorBidi" w:cstheme="majorBidi"/>
                <w:bCs/>
              </w:rPr>
              <w:t xml:space="preserve">on </w:t>
            </w:r>
            <w:r w:rsidR="00E12BB7">
              <w:rPr>
                <w:rFonts w:asciiTheme="majorBidi" w:hAnsiTheme="majorBidi" w:cstheme="majorBidi"/>
                <w:bCs/>
              </w:rPr>
              <w:t>e-learning</w:t>
            </w:r>
            <w:r w:rsidRPr="006A631F">
              <w:rPr>
                <w:rFonts w:asciiTheme="majorBidi" w:hAnsiTheme="majorBidi" w:cstheme="majorBidi"/>
                <w:bCs/>
              </w:rPr>
              <w:br/>
              <w:t>Please include your English name, the name of this paper and the name of the assignment in the name of the file and subject line of the email. Not doing so will lead to a loss of points.</w:t>
            </w:r>
            <w:r w:rsidR="00E12BB7" w:rsidRPr="00E12BB7">
              <w:rPr>
                <w:rFonts w:asciiTheme="majorBidi" w:hAnsiTheme="majorBidi" w:cstheme="majorBidi"/>
                <w:b/>
                <w:bCs/>
              </w:rPr>
              <w:t>Bring a hard copy (paper) the next day in class.</w:t>
            </w:r>
          </w:p>
        </w:tc>
      </w:tr>
      <w:tr w:rsidR="006A631F" w:rsidRPr="006A631F" w:rsidTr="00B477E6">
        <w:tc>
          <w:tcPr>
            <w:tcW w:w="2410" w:type="dxa"/>
          </w:tcPr>
          <w:p w:rsidR="006A631F" w:rsidRPr="00904730" w:rsidRDefault="00BE6508" w:rsidP="00ED2631">
            <w:pPr>
              <w:pStyle w:val="a6"/>
              <w:spacing w:line="240" w:lineRule="auto"/>
              <w:ind w:right="-412"/>
              <w:rPr>
                <w:rFonts w:asciiTheme="majorBidi" w:hAnsiTheme="majorBidi" w:cstheme="majorBidi"/>
                <w:bCs w:val="0"/>
                <w:sz w:val="24"/>
                <w:szCs w:val="24"/>
                <w:lang w:val="en-NZ"/>
              </w:rPr>
            </w:pPr>
            <w:r>
              <w:rPr>
                <w:rFonts w:asciiTheme="majorBidi" w:hAnsiTheme="majorBidi" w:cstheme="majorBidi"/>
                <w:i/>
                <w:iCs/>
                <w:sz w:val="24"/>
                <w:szCs w:val="24"/>
              </w:rPr>
              <w:t>Te</w:t>
            </w:r>
            <w:r w:rsidR="00D46305">
              <w:rPr>
                <w:rFonts w:asciiTheme="majorBidi" w:hAnsiTheme="majorBidi" w:cstheme="majorBidi"/>
                <w:i/>
                <w:iCs/>
                <w:sz w:val="24"/>
                <w:szCs w:val="24"/>
              </w:rPr>
              <w:t>st 3</w:t>
            </w:r>
            <w:r w:rsidR="006A631F" w:rsidRPr="00904730">
              <w:rPr>
                <w:rFonts w:asciiTheme="majorBidi" w:hAnsiTheme="majorBidi" w:cstheme="majorBidi"/>
                <w:i/>
                <w:iCs/>
                <w:sz w:val="24"/>
                <w:szCs w:val="24"/>
              </w:rPr>
              <w:br/>
            </w:r>
            <w:r w:rsidR="006A631F" w:rsidRPr="00904730">
              <w:rPr>
                <w:rFonts w:asciiTheme="majorBidi" w:hAnsiTheme="majorBidi" w:cstheme="majorBidi"/>
                <w:sz w:val="24"/>
                <w:szCs w:val="24"/>
              </w:rPr>
              <w:t xml:space="preserve">Week </w:t>
            </w:r>
            <w:r w:rsidR="009A41A4">
              <w:rPr>
                <w:rFonts w:asciiTheme="majorBidi" w:hAnsiTheme="majorBidi" w:cstheme="majorBidi"/>
                <w:sz w:val="24"/>
                <w:szCs w:val="24"/>
              </w:rPr>
              <w:t>12</w:t>
            </w:r>
          </w:p>
        </w:tc>
        <w:tc>
          <w:tcPr>
            <w:tcW w:w="7938" w:type="dxa"/>
          </w:tcPr>
          <w:p w:rsidR="006A631F" w:rsidRPr="006A631F" w:rsidRDefault="006A631F" w:rsidP="006A631F">
            <w:pPr>
              <w:pStyle w:val="a6"/>
              <w:spacing w:line="240" w:lineRule="auto"/>
              <w:ind w:right="-412"/>
              <w:rPr>
                <w:rFonts w:asciiTheme="majorBidi" w:hAnsiTheme="majorBidi" w:cstheme="majorBidi"/>
                <w:b w:val="0"/>
                <w:bCs w:val="0"/>
                <w:sz w:val="24"/>
                <w:szCs w:val="24"/>
                <w:lang w:val="en-NZ"/>
              </w:rPr>
            </w:pPr>
            <w:r w:rsidRPr="006A631F">
              <w:rPr>
                <w:rFonts w:asciiTheme="majorBidi" w:hAnsiTheme="majorBidi" w:cstheme="majorBidi"/>
                <w:b w:val="0"/>
                <w:sz w:val="24"/>
                <w:szCs w:val="24"/>
              </w:rPr>
              <w:t>Short answers (10%)</w:t>
            </w:r>
            <w:r w:rsidRPr="006A631F">
              <w:rPr>
                <w:rFonts w:asciiTheme="majorBidi" w:hAnsiTheme="majorBidi" w:cstheme="majorBidi"/>
                <w:b w:val="0"/>
                <w:sz w:val="24"/>
                <w:szCs w:val="24"/>
              </w:rPr>
              <w:br/>
              <w:t>In Class</w:t>
            </w:r>
          </w:p>
        </w:tc>
      </w:tr>
      <w:tr w:rsidR="006A631F" w:rsidRPr="006A631F" w:rsidTr="00B477E6">
        <w:tc>
          <w:tcPr>
            <w:tcW w:w="2410" w:type="dxa"/>
          </w:tcPr>
          <w:p w:rsidR="006A631F" w:rsidRPr="00904730" w:rsidRDefault="006A631F" w:rsidP="006A631F">
            <w:pPr>
              <w:pStyle w:val="a6"/>
              <w:spacing w:line="240" w:lineRule="auto"/>
              <w:ind w:right="-412"/>
              <w:rPr>
                <w:rFonts w:asciiTheme="majorBidi" w:hAnsiTheme="majorBidi" w:cstheme="majorBidi"/>
                <w:bCs w:val="0"/>
                <w:sz w:val="24"/>
                <w:szCs w:val="24"/>
                <w:lang w:val="en-NZ"/>
              </w:rPr>
            </w:pPr>
            <w:r w:rsidRPr="00904730">
              <w:rPr>
                <w:rFonts w:asciiTheme="majorBidi" w:hAnsiTheme="majorBidi" w:cstheme="majorBidi"/>
                <w:bCs w:val="0"/>
                <w:i/>
                <w:iCs/>
                <w:sz w:val="24"/>
                <w:szCs w:val="24"/>
              </w:rPr>
              <w:t>Exam</w:t>
            </w:r>
            <w:r w:rsidRPr="00904730">
              <w:rPr>
                <w:rFonts w:asciiTheme="majorBidi" w:hAnsiTheme="majorBidi" w:cstheme="majorBidi"/>
                <w:bCs w:val="0"/>
                <w:sz w:val="24"/>
                <w:szCs w:val="24"/>
              </w:rPr>
              <w:tab/>
            </w:r>
            <w:r w:rsidRPr="00904730">
              <w:rPr>
                <w:rFonts w:asciiTheme="majorBidi" w:hAnsiTheme="majorBidi" w:cstheme="majorBidi"/>
                <w:bCs w:val="0"/>
                <w:sz w:val="24"/>
                <w:szCs w:val="24"/>
              </w:rPr>
              <w:br/>
            </w:r>
            <w:r w:rsidR="00ED2631" w:rsidRPr="00904730">
              <w:rPr>
                <w:rFonts w:asciiTheme="majorBidi" w:hAnsiTheme="majorBidi" w:cstheme="majorBidi"/>
                <w:bCs w:val="0"/>
                <w:sz w:val="24"/>
                <w:szCs w:val="24"/>
              </w:rPr>
              <w:t>Week 18</w:t>
            </w:r>
          </w:p>
        </w:tc>
        <w:tc>
          <w:tcPr>
            <w:tcW w:w="7938" w:type="dxa"/>
          </w:tcPr>
          <w:p w:rsidR="006A631F" w:rsidRPr="006A631F" w:rsidRDefault="006A631F" w:rsidP="006A631F">
            <w:pPr>
              <w:pStyle w:val="a6"/>
              <w:spacing w:line="240" w:lineRule="auto"/>
              <w:ind w:right="-412"/>
              <w:jc w:val="both"/>
              <w:rPr>
                <w:rFonts w:asciiTheme="majorBidi" w:hAnsiTheme="majorBidi" w:cstheme="majorBidi"/>
                <w:b w:val="0"/>
                <w:bCs w:val="0"/>
                <w:sz w:val="24"/>
                <w:szCs w:val="24"/>
              </w:rPr>
            </w:pPr>
            <w:r w:rsidRPr="006A631F">
              <w:rPr>
                <w:rFonts w:asciiTheme="majorBidi" w:hAnsiTheme="majorBidi" w:cstheme="majorBidi"/>
                <w:b w:val="0"/>
                <w:bCs w:val="0"/>
                <w:sz w:val="24"/>
                <w:szCs w:val="24"/>
              </w:rPr>
              <w:t>Essay (40%)</w:t>
            </w:r>
          </w:p>
          <w:p w:rsidR="006A631F" w:rsidRPr="006A631F" w:rsidRDefault="006A631F" w:rsidP="006A631F">
            <w:pPr>
              <w:pStyle w:val="a6"/>
              <w:spacing w:line="240" w:lineRule="auto"/>
              <w:ind w:right="-412"/>
              <w:rPr>
                <w:rFonts w:asciiTheme="majorBidi" w:hAnsiTheme="majorBidi" w:cstheme="majorBidi"/>
                <w:b w:val="0"/>
                <w:bCs w:val="0"/>
                <w:sz w:val="24"/>
                <w:szCs w:val="24"/>
                <w:lang w:val="en-NZ"/>
              </w:rPr>
            </w:pPr>
            <w:r w:rsidRPr="006A631F">
              <w:rPr>
                <w:rFonts w:asciiTheme="majorBidi" w:hAnsiTheme="majorBidi" w:cstheme="majorBidi"/>
                <w:b w:val="0"/>
                <w:bCs w:val="0"/>
                <w:sz w:val="24"/>
                <w:szCs w:val="24"/>
                <w:lang w:val="en-NZ"/>
              </w:rPr>
              <w:t>Location TBA</w:t>
            </w:r>
          </w:p>
        </w:tc>
      </w:tr>
    </w:tbl>
    <w:p w:rsidR="00D9775B" w:rsidRPr="00D9775B" w:rsidRDefault="001E63CE" w:rsidP="00D9775B">
      <w:pPr>
        <w:widowControl w:val="0"/>
        <w:tabs>
          <w:tab w:val="left" w:pos="220"/>
          <w:tab w:val="left" w:pos="720"/>
        </w:tabs>
        <w:autoSpaceDE w:val="0"/>
        <w:autoSpaceDN w:val="0"/>
        <w:adjustRightInd w:val="0"/>
        <w:spacing w:after="240"/>
        <w:rPr>
          <w:rFonts w:asciiTheme="majorBidi" w:hAnsiTheme="majorBidi" w:cstheme="majorBidi"/>
          <w:b/>
          <w:bCs/>
          <w:i/>
          <w:iCs/>
        </w:rPr>
      </w:pPr>
      <w:r w:rsidRPr="00D9775B">
        <w:rPr>
          <w:rFonts w:asciiTheme="majorBidi" w:hAnsiTheme="majorBidi" w:cstheme="majorBidi"/>
          <w:b/>
          <w:bCs/>
          <w:i/>
          <w:iCs/>
        </w:rPr>
        <w:t xml:space="preserve">More information about each assignment will be distributed in class. </w:t>
      </w:r>
    </w:p>
    <w:p w:rsidR="00D9775B" w:rsidRPr="006A631F" w:rsidRDefault="00FC4596" w:rsidP="00D9775B">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b/>
          <w:bCs/>
        </w:rPr>
        <w:br/>
      </w:r>
      <w:r w:rsidR="00D9775B" w:rsidRPr="00097DC6">
        <w:rPr>
          <w:rFonts w:asciiTheme="majorBidi" w:hAnsiTheme="majorBidi" w:cstheme="majorBidi"/>
          <w:b/>
          <w:bCs/>
        </w:rPr>
        <w:t>Workload:</w:t>
      </w:r>
      <w:r w:rsidR="00D9775B" w:rsidRPr="00097DC6">
        <w:rPr>
          <w:rFonts w:asciiTheme="majorBidi" w:hAnsiTheme="majorBidi" w:cstheme="majorBidi"/>
        </w:rPr>
        <w:br/>
      </w:r>
      <w:r w:rsidR="00D9775B" w:rsidRPr="006A631F">
        <w:rPr>
          <w:rFonts w:asciiTheme="majorBidi" w:hAnsiTheme="majorBidi" w:cstheme="majorBidi"/>
        </w:rPr>
        <w:t xml:space="preserve">You should anticipate spending at least 8-10 hours per week completing the required readings, studying, and preparing your written assessments. </w:t>
      </w:r>
      <w:r w:rsidR="00D9775B" w:rsidRPr="006A631F">
        <w:rPr>
          <w:rFonts w:ascii="MS Mincho" w:eastAsia="MS Mincho" w:hAnsi="MS Mincho" w:cs="MS Mincho" w:hint="eastAsia"/>
        </w:rPr>
        <w:t> </w:t>
      </w:r>
    </w:p>
    <w:p w:rsidR="00097DC6" w:rsidRPr="00D9775B" w:rsidRDefault="00D9775B" w:rsidP="00D9775B">
      <w:pPr>
        <w:widowControl w:val="0"/>
        <w:tabs>
          <w:tab w:val="left" w:pos="220"/>
          <w:tab w:val="left" w:pos="720"/>
        </w:tabs>
        <w:autoSpaceDE w:val="0"/>
        <w:autoSpaceDN w:val="0"/>
        <w:adjustRightInd w:val="0"/>
        <w:spacing w:after="240"/>
        <w:rPr>
          <w:rFonts w:asciiTheme="majorBidi" w:hAnsiTheme="majorBidi" w:cstheme="majorBidi"/>
        </w:rPr>
        <w:sectPr w:rsidR="00097DC6" w:rsidRPr="00D9775B" w:rsidSect="00D9775B">
          <w:headerReference w:type="default" r:id="rId8"/>
          <w:footerReference w:type="default" r:id="rId9"/>
          <w:pgSz w:w="12240" w:h="15840"/>
          <w:pgMar w:top="1440" w:right="1440" w:bottom="1440" w:left="1440" w:header="720" w:footer="720" w:gutter="0"/>
          <w:cols w:space="720"/>
          <w:noEndnote/>
          <w:docGrid w:linePitch="326"/>
        </w:sectPr>
      </w:pPr>
      <w:r>
        <w:rPr>
          <w:rFonts w:asciiTheme="majorBidi" w:hAnsiTheme="majorBidi" w:cstheme="majorBidi"/>
          <w:b/>
          <w:bCs/>
        </w:rPr>
        <w:t>Good behavior in class and class rules:</w:t>
      </w:r>
      <w:r w:rsidRPr="003C070B">
        <w:rPr>
          <w:rFonts w:asciiTheme="majorBidi" w:hAnsiTheme="majorBidi" w:cstheme="majorBidi"/>
          <w:b/>
          <w:bCs/>
        </w:rPr>
        <w:br/>
      </w:r>
      <w:r w:rsidRPr="006A631F">
        <w:rPr>
          <w:rFonts w:asciiTheme="majorBidi" w:hAnsiTheme="majorBidi" w:cstheme="majorBidi"/>
        </w:rPr>
        <w:t xml:space="preserve">It is considered rude and impolite to talk, whisper, read magazines, eat, drink, text, </w:t>
      </w:r>
      <w:r>
        <w:rPr>
          <w:rFonts w:asciiTheme="majorBidi" w:hAnsiTheme="majorBidi" w:cstheme="majorBidi"/>
        </w:rPr>
        <w:t xml:space="preserve">sleep </w:t>
      </w:r>
      <w:r w:rsidRPr="006A631F">
        <w:rPr>
          <w:rFonts w:asciiTheme="majorBidi" w:hAnsiTheme="majorBidi" w:cstheme="majorBidi"/>
        </w:rPr>
        <w:t>or otherwise distract from the lecturer and disturb fellow students during lectures. All mobile phones must be tu</w:t>
      </w:r>
      <w:r>
        <w:rPr>
          <w:rFonts w:asciiTheme="majorBidi" w:hAnsiTheme="majorBidi" w:cstheme="majorBidi"/>
        </w:rPr>
        <w:t>rned to silent before lectures start and place in the box used for that effect. You are expected to take notes.</w:t>
      </w:r>
      <w:r w:rsidR="00425837">
        <w:rPr>
          <w:rFonts w:asciiTheme="majorBidi" w:hAnsiTheme="majorBidi" w:cstheme="majorBidi"/>
        </w:rPr>
        <w:t>Pick up your litter before leaving the room.</w:t>
      </w:r>
      <w:r>
        <w:rPr>
          <w:rFonts w:asciiTheme="majorBidi" w:hAnsiTheme="majorBidi" w:cstheme="majorBidi"/>
        </w:rPr>
        <w:br/>
      </w:r>
      <w:r w:rsidR="00097DC6" w:rsidRPr="00097DC6">
        <w:rPr>
          <w:rFonts w:asciiTheme="majorBidi" w:hAnsiTheme="majorBidi" w:cstheme="majorBidi"/>
          <w:i/>
          <w:iCs/>
        </w:rPr>
        <w:lastRenderedPageBreak/>
        <w:br/>
      </w:r>
      <w:r w:rsidR="00586BED">
        <w:rPr>
          <w:rFonts w:asciiTheme="majorBidi" w:hAnsiTheme="majorBidi" w:cstheme="majorBidi"/>
          <w:b/>
          <w:bCs/>
        </w:rPr>
        <w:t>Eligibility to p</w:t>
      </w:r>
      <w:r w:rsidR="00097DC6" w:rsidRPr="00D9775B">
        <w:rPr>
          <w:rFonts w:asciiTheme="majorBidi" w:hAnsiTheme="majorBidi" w:cstheme="majorBidi"/>
          <w:b/>
          <w:bCs/>
        </w:rPr>
        <w:t xml:space="preserve">ass this Paper: </w:t>
      </w:r>
      <w:r w:rsidR="00097DC6" w:rsidRPr="00D9775B">
        <w:rPr>
          <w:rFonts w:ascii="MS Mincho" w:eastAsia="MS Mincho" w:hAnsi="MS Mincho" w:cs="MS Mincho" w:hint="eastAsia"/>
          <w:b/>
          <w:bCs/>
        </w:rPr>
        <w:t> </w:t>
      </w:r>
      <w:r w:rsidR="00097DC6" w:rsidRPr="00097DC6">
        <w:rPr>
          <w:rFonts w:asciiTheme="majorBidi" w:hAnsiTheme="majorBidi" w:cstheme="majorBidi"/>
        </w:rPr>
        <w:br/>
        <w:t>Students will not be eligible to pass this paper unless they have attempted all pieces of assessment.</w:t>
      </w:r>
      <w:r w:rsidR="00097DC6">
        <w:rPr>
          <w:rFonts w:asciiTheme="majorBidi" w:hAnsiTheme="majorBidi" w:cstheme="majorBidi"/>
        </w:rPr>
        <w:br/>
      </w:r>
      <w:r w:rsidR="00097DC6">
        <w:rPr>
          <w:rFonts w:asciiTheme="majorBidi" w:hAnsiTheme="majorBidi" w:cstheme="majorBidi"/>
        </w:rPr>
        <w:br/>
      </w:r>
    </w:p>
    <w:p w:rsidR="00097DC6" w:rsidRPr="008A3F89" w:rsidRDefault="00097DC6" w:rsidP="00BD4620">
      <w:pPr>
        <w:pStyle w:val="a6"/>
        <w:spacing w:line="240" w:lineRule="auto"/>
        <w:ind w:right="-412"/>
        <w:rPr>
          <w:rFonts w:asciiTheme="majorBidi" w:eastAsiaTheme="minorEastAsia" w:hAnsiTheme="majorBidi" w:cstheme="majorBidi"/>
          <w:sz w:val="24"/>
          <w:szCs w:val="24"/>
          <w:lang w:val="en-NZ"/>
        </w:rPr>
        <w:sectPr w:rsidR="00097DC6" w:rsidRPr="008A3F89" w:rsidSect="00097DC6">
          <w:type w:val="continuous"/>
          <w:pgSz w:w="12240" w:h="15840"/>
          <w:pgMar w:top="1440" w:right="1701" w:bottom="1440" w:left="1701" w:header="720" w:footer="720" w:gutter="0"/>
          <w:cols w:num="2" w:space="720"/>
          <w:noEndnote/>
        </w:sectPr>
      </w:pPr>
      <w:r w:rsidRPr="008A3F89">
        <w:rPr>
          <w:rFonts w:asciiTheme="majorBidi" w:eastAsiaTheme="minorEastAsia" w:hAnsiTheme="majorBidi" w:cstheme="majorBidi"/>
          <w:bCs w:val="0"/>
          <w:sz w:val="24"/>
          <w:szCs w:val="24"/>
          <w:lang w:val="en-NZ"/>
        </w:rPr>
        <w:lastRenderedPageBreak/>
        <w:t xml:space="preserve">100-90%  </w:t>
      </w:r>
      <w:r w:rsidRPr="008A3F89">
        <w:rPr>
          <w:rFonts w:asciiTheme="majorBidi" w:eastAsiaTheme="minorEastAsia" w:hAnsiTheme="majorBidi" w:cstheme="majorBidi"/>
          <w:bCs w:val="0"/>
          <w:sz w:val="24"/>
          <w:szCs w:val="24"/>
          <w:lang w:val="en-NZ"/>
        </w:rPr>
        <w:tab/>
        <w:t>A+</w:t>
      </w:r>
      <w:r w:rsidRPr="008A3F89">
        <w:rPr>
          <w:rFonts w:asciiTheme="majorBidi" w:eastAsiaTheme="minorEastAsia" w:hAnsiTheme="majorBidi" w:cstheme="majorBidi"/>
          <w:bCs w:val="0"/>
          <w:sz w:val="24"/>
          <w:szCs w:val="24"/>
          <w:lang w:val="en-NZ"/>
        </w:rPr>
        <w:br/>
        <w:t xml:space="preserve">89-85 </w:t>
      </w:r>
      <w:r w:rsidRPr="008A3F89">
        <w:rPr>
          <w:rFonts w:asciiTheme="majorBidi" w:eastAsiaTheme="minorEastAsia" w:hAnsiTheme="majorBidi" w:cstheme="majorBidi"/>
          <w:bCs w:val="0"/>
          <w:sz w:val="24"/>
          <w:szCs w:val="24"/>
          <w:lang w:val="en-NZ"/>
        </w:rPr>
        <w:tab/>
      </w:r>
      <w:r w:rsidRPr="008A3F89">
        <w:rPr>
          <w:rFonts w:asciiTheme="majorBidi" w:eastAsiaTheme="minorEastAsia" w:hAnsiTheme="majorBidi" w:cstheme="majorBidi"/>
          <w:bCs w:val="0"/>
          <w:sz w:val="24"/>
          <w:szCs w:val="24"/>
          <w:lang w:val="en-NZ"/>
        </w:rPr>
        <w:tab/>
        <w:t>A</w:t>
      </w:r>
      <w:r w:rsidRPr="008A3F89">
        <w:rPr>
          <w:rFonts w:asciiTheme="majorBidi" w:eastAsiaTheme="minorEastAsia" w:hAnsiTheme="majorBidi" w:cstheme="majorBidi"/>
          <w:bCs w:val="0"/>
          <w:sz w:val="24"/>
          <w:szCs w:val="24"/>
          <w:lang w:val="en-NZ"/>
        </w:rPr>
        <w:br/>
      </w:r>
      <w:r w:rsidRPr="008A3F89">
        <w:rPr>
          <w:rFonts w:asciiTheme="majorBidi" w:eastAsiaTheme="minorEastAsia" w:hAnsiTheme="majorBidi" w:cstheme="majorBidi"/>
          <w:bCs w:val="0"/>
          <w:i/>
          <w:iCs/>
          <w:sz w:val="24"/>
          <w:szCs w:val="24"/>
          <w:lang w:val="en-NZ"/>
        </w:rPr>
        <w:t xml:space="preserve">84-80 </w:t>
      </w:r>
      <w:r w:rsidRPr="008A3F89">
        <w:rPr>
          <w:rFonts w:asciiTheme="majorBidi" w:eastAsiaTheme="minorEastAsia" w:hAnsiTheme="majorBidi" w:cstheme="majorBidi"/>
          <w:bCs w:val="0"/>
          <w:i/>
          <w:iCs/>
          <w:sz w:val="24"/>
          <w:szCs w:val="24"/>
          <w:lang w:val="en-NZ"/>
        </w:rPr>
        <w:tab/>
      </w:r>
      <w:r w:rsidRPr="008A3F89">
        <w:rPr>
          <w:rFonts w:asciiTheme="majorBidi" w:eastAsiaTheme="minorEastAsia" w:hAnsiTheme="majorBidi" w:cstheme="majorBidi"/>
          <w:bCs w:val="0"/>
          <w:i/>
          <w:iCs/>
          <w:sz w:val="24"/>
          <w:szCs w:val="24"/>
          <w:lang w:val="en-NZ"/>
        </w:rPr>
        <w:tab/>
      </w:r>
      <w:r w:rsidRPr="008A3F89">
        <w:rPr>
          <w:rFonts w:asciiTheme="majorBidi" w:eastAsiaTheme="minorEastAsia" w:hAnsiTheme="majorBidi" w:cstheme="majorBidi"/>
          <w:bCs w:val="0"/>
          <w:sz w:val="24"/>
          <w:szCs w:val="24"/>
          <w:lang w:val="en-NZ"/>
        </w:rPr>
        <w:t>A-</w:t>
      </w:r>
      <w:r w:rsidRPr="008A3F89">
        <w:rPr>
          <w:rFonts w:asciiTheme="majorBidi" w:eastAsiaTheme="minorEastAsia" w:hAnsiTheme="majorBidi" w:cstheme="majorBidi"/>
          <w:bCs w:val="0"/>
          <w:sz w:val="24"/>
          <w:szCs w:val="24"/>
          <w:lang w:val="en-NZ"/>
        </w:rPr>
        <w:br/>
      </w:r>
      <w:r w:rsidRPr="008A3F89">
        <w:rPr>
          <w:rFonts w:asciiTheme="majorBidi" w:eastAsiaTheme="minorEastAsia" w:hAnsiTheme="majorBidi" w:cstheme="majorBidi"/>
          <w:sz w:val="24"/>
          <w:szCs w:val="24"/>
          <w:lang w:val="en-NZ"/>
        </w:rPr>
        <w:t xml:space="preserve">79-75 </w:t>
      </w:r>
      <w:r w:rsidRPr="008A3F89">
        <w:rPr>
          <w:rFonts w:asciiTheme="majorBidi" w:eastAsiaTheme="minorEastAsia" w:hAnsiTheme="majorBidi" w:cstheme="majorBidi"/>
          <w:sz w:val="24"/>
          <w:szCs w:val="24"/>
          <w:lang w:val="en-NZ"/>
        </w:rPr>
        <w:tab/>
      </w:r>
      <w:r w:rsidRPr="008A3F89">
        <w:rPr>
          <w:rFonts w:asciiTheme="majorBidi" w:eastAsiaTheme="minorEastAsia" w:hAnsiTheme="majorBidi" w:cstheme="majorBidi"/>
          <w:sz w:val="24"/>
          <w:szCs w:val="24"/>
          <w:lang w:val="en-NZ"/>
        </w:rPr>
        <w:tab/>
        <w:t>B+</w:t>
      </w:r>
      <w:r w:rsidRPr="008A3F89">
        <w:rPr>
          <w:rFonts w:asciiTheme="majorBidi" w:eastAsiaTheme="minorEastAsia" w:hAnsiTheme="majorBidi" w:cstheme="majorBidi"/>
          <w:sz w:val="24"/>
          <w:szCs w:val="24"/>
          <w:lang w:val="en-NZ"/>
        </w:rPr>
        <w:br/>
        <w:t xml:space="preserve">74-70 </w:t>
      </w:r>
      <w:r w:rsidRPr="008A3F89">
        <w:rPr>
          <w:rFonts w:asciiTheme="majorBidi" w:eastAsiaTheme="minorEastAsia" w:hAnsiTheme="majorBidi" w:cstheme="majorBidi"/>
          <w:sz w:val="24"/>
          <w:szCs w:val="24"/>
          <w:lang w:val="en-NZ"/>
        </w:rPr>
        <w:tab/>
      </w:r>
      <w:r w:rsidRPr="008A3F89">
        <w:rPr>
          <w:rFonts w:asciiTheme="majorBidi" w:eastAsiaTheme="minorEastAsia" w:hAnsiTheme="majorBidi" w:cstheme="majorBidi"/>
          <w:sz w:val="24"/>
          <w:szCs w:val="24"/>
          <w:lang w:val="en-NZ"/>
        </w:rPr>
        <w:tab/>
        <w:t>B</w:t>
      </w:r>
      <w:r w:rsidRPr="008A3F89">
        <w:rPr>
          <w:rFonts w:asciiTheme="majorBidi" w:eastAsiaTheme="minorEastAsia" w:hAnsiTheme="majorBidi" w:cstheme="majorBidi"/>
          <w:sz w:val="24"/>
          <w:szCs w:val="24"/>
          <w:lang w:val="en-NZ"/>
        </w:rPr>
        <w:br/>
        <w:t xml:space="preserve">69-65 </w:t>
      </w:r>
      <w:r w:rsidRPr="008A3F89">
        <w:rPr>
          <w:rFonts w:asciiTheme="majorBidi" w:eastAsiaTheme="minorEastAsia" w:hAnsiTheme="majorBidi" w:cstheme="majorBidi"/>
          <w:sz w:val="24"/>
          <w:szCs w:val="24"/>
          <w:lang w:val="en-NZ"/>
        </w:rPr>
        <w:tab/>
      </w:r>
      <w:r w:rsidRPr="008A3F89">
        <w:rPr>
          <w:rFonts w:asciiTheme="majorBidi" w:eastAsiaTheme="minorEastAsia" w:hAnsiTheme="majorBidi" w:cstheme="majorBidi"/>
          <w:sz w:val="24"/>
          <w:szCs w:val="24"/>
          <w:lang w:val="en-NZ"/>
        </w:rPr>
        <w:tab/>
        <w:t>B-</w:t>
      </w:r>
      <w:r w:rsidRPr="008A3F89">
        <w:rPr>
          <w:rFonts w:asciiTheme="majorBidi" w:eastAsiaTheme="minorEastAsia" w:hAnsiTheme="majorBidi" w:cstheme="majorBidi"/>
          <w:sz w:val="24"/>
          <w:szCs w:val="24"/>
          <w:lang w:val="en-NZ"/>
        </w:rPr>
        <w:br/>
      </w:r>
      <w:r w:rsidRPr="008A3F89">
        <w:rPr>
          <w:rFonts w:asciiTheme="majorBidi" w:eastAsiaTheme="minorEastAsia" w:hAnsiTheme="majorBidi" w:cstheme="majorBidi"/>
          <w:sz w:val="24"/>
          <w:szCs w:val="24"/>
          <w:lang w:val="en-NZ"/>
        </w:rPr>
        <w:lastRenderedPageBreak/>
        <w:t>64-60</w:t>
      </w:r>
      <w:r w:rsidRPr="008A3F89">
        <w:rPr>
          <w:rFonts w:asciiTheme="majorBidi" w:eastAsiaTheme="minorEastAsia" w:hAnsiTheme="majorBidi" w:cstheme="majorBidi"/>
          <w:sz w:val="24"/>
          <w:szCs w:val="24"/>
          <w:lang w:val="en-NZ"/>
        </w:rPr>
        <w:tab/>
      </w:r>
      <w:r w:rsidRPr="008A3F89">
        <w:rPr>
          <w:rFonts w:asciiTheme="majorBidi" w:eastAsiaTheme="minorEastAsia" w:hAnsiTheme="majorBidi" w:cstheme="majorBidi"/>
          <w:sz w:val="24"/>
          <w:szCs w:val="24"/>
          <w:lang w:val="en-NZ"/>
        </w:rPr>
        <w:tab/>
        <w:t>C+</w:t>
      </w:r>
      <w:r w:rsidRPr="008A3F89">
        <w:rPr>
          <w:rFonts w:asciiTheme="majorBidi" w:eastAsiaTheme="minorEastAsia" w:hAnsiTheme="majorBidi" w:cstheme="majorBidi"/>
          <w:sz w:val="24"/>
          <w:szCs w:val="24"/>
          <w:lang w:val="en-NZ"/>
        </w:rPr>
        <w:br/>
        <w:t xml:space="preserve">59-55 </w:t>
      </w:r>
      <w:r w:rsidRPr="008A3F89">
        <w:rPr>
          <w:rFonts w:asciiTheme="majorBidi" w:eastAsiaTheme="minorEastAsia" w:hAnsiTheme="majorBidi" w:cstheme="majorBidi"/>
          <w:sz w:val="24"/>
          <w:szCs w:val="24"/>
          <w:lang w:val="en-NZ"/>
        </w:rPr>
        <w:tab/>
      </w:r>
      <w:r w:rsidRPr="008A3F89">
        <w:rPr>
          <w:rFonts w:asciiTheme="majorBidi" w:eastAsiaTheme="minorEastAsia" w:hAnsiTheme="majorBidi" w:cstheme="majorBidi"/>
          <w:sz w:val="24"/>
          <w:szCs w:val="24"/>
          <w:lang w:val="en-NZ"/>
        </w:rPr>
        <w:tab/>
        <w:t>C</w:t>
      </w:r>
      <w:r w:rsidRPr="008A3F89">
        <w:rPr>
          <w:rFonts w:asciiTheme="majorBidi" w:eastAsiaTheme="minorEastAsia" w:hAnsiTheme="majorBidi" w:cstheme="majorBidi"/>
          <w:sz w:val="24"/>
          <w:szCs w:val="24"/>
          <w:lang w:val="en-NZ"/>
        </w:rPr>
        <w:br/>
        <w:t xml:space="preserve">54-50 </w:t>
      </w:r>
      <w:r w:rsidRPr="008A3F89">
        <w:rPr>
          <w:rFonts w:asciiTheme="majorBidi" w:eastAsiaTheme="minorEastAsia" w:hAnsiTheme="majorBidi" w:cstheme="majorBidi"/>
          <w:sz w:val="24"/>
          <w:szCs w:val="24"/>
          <w:lang w:val="en-NZ"/>
        </w:rPr>
        <w:tab/>
      </w:r>
      <w:r w:rsidRPr="008A3F89">
        <w:rPr>
          <w:rFonts w:asciiTheme="majorBidi" w:eastAsiaTheme="minorEastAsia" w:hAnsiTheme="majorBidi" w:cstheme="majorBidi"/>
          <w:sz w:val="24"/>
          <w:szCs w:val="24"/>
          <w:lang w:val="en-NZ"/>
        </w:rPr>
        <w:tab/>
        <w:t>C-</w:t>
      </w:r>
      <w:r w:rsidRPr="008A3F89">
        <w:rPr>
          <w:rFonts w:asciiTheme="majorBidi" w:eastAsiaTheme="minorEastAsia" w:hAnsiTheme="majorBidi" w:cstheme="majorBidi"/>
          <w:sz w:val="24"/>
          <w:szCs w:val="24"/>
          <w:lang w:val="en-NZ"/>
        </w:rPr>
        <w:br/>
        <w:t xml:space="preserve">49-40 </w:t>
      </w:r>
      <w:r w:rsidRPr="008A3F89">
        <w:rPr>
          <w:rFonts w:asciiTheme="majorBidi" w:eastAsiaTheme="minorEastAsia" w:hAnsiTheme="majorBidi" w:cstheme="majorBidi"/>
          <w:sz w:val="24"/>
          <w:szCs w:val="24"/>
          <w:lang w:val="en-NZ"/>
        </w:rPr>
        <w:tab/>
      </w:r>
      <w:r w:rsidRPr="008A3F89">
        <w:rPr>
          <w:rFonts w:asciiTheme="majorBidi" w:eastAsiaTheme="minorEastAsia" w:hAnsiTheme="majorBidi" w:cstheme="majorBidi"/>
          <w:sz w:val="24"/>
          <w:szCs w:val="24"/>
          <w:lang w:val="en-NZ"/>
        </w:rPr>
        <w:tab/>
        <w:t>D</w:t>
      </w:r>
      <w:r w:rsidR="008A3F89" w:rsidRPr="008A3F89">
        <w:rPr>
          <w:rFonts w:asciiTheme="majorBidi" w:eastAsiaTheme="minorEastAsia" w:hAnsiTheme="majorBidi" w:cstheme="majorBidi"/>
          <w:sz w:val="24"/>
          <w:szCs w:val="24"/>
          <w:lang w:val="en-NZ"/>
        </w:rPr>
        <w:tab/>
        <w:t>Fail</w:t>
      </w:r>
      <w:r w:rsidRPr="008A3F89">
        <w:rPr>
          <w:rFonts w:asciiTheme="majorBidi" w:eastAsiaTheme="minorEastAsia" w:hAnsiTheme="majorBidi" w:cstheme="majorBidi"/>
          <w:sz w:val="24"/>
          <w:szCs w:val="24"/>
          <w:lang w:val="en-NZ"/>
        </w:rPr>
        <w:br/>
        <w:t xml:space="preserve">0-39 </w:t>
      </w:r>
      <w:r w:rsidRPr="008A3F89">
        <w:rPr>
          <w:rFonts w:asciiTheme="majorBidi" w:eastAsiaTheme="minorEastAsia" w:hAnsiTheme="majorBidi" w:cstheme="majorBidi"/>
          <w:sz w:val="24"/>
          <w:szCs w:val="24"/>
          <w:lang w:val="en-NZ"/>
        </w:rPr>
        <w:tab/>
      </w:r>
      <w:r w:rsidRPr="008A3F89">
        <w:rPr>
          <w:rFonts w:asciiTheme="majorBidi" w:eastAsiaTheme="minorEastAsia" w:hAnsiTheme="majorBidi" w:cstheme="majorBidi"/>
          <w:sz w:val="24"/>
          <w:szCs w:val="24"/>
          <w:lang w:val="en-NZ"/>
        </w:rPr>
        <w:tab/>
        <w:t>E</w:t>
      </w:r>
      <w:r w:rsidR="008A3F89">
        <w:rPr>
          <w:rFonts w:asciiTheme="majorBidi" w:eastAsiaTheme="minorEastAsia" w:hAnsiTheme="majorBidi" w:cstheme="majorBidi"/>
          <w:sz w:val="24"/>
          <w:szCs w:val="24"/>
          <w:lang w:val="en-NZ"/>
        </w:rPr>
        <w:tab/>
        <w:t>Fail</w:t>
      </w:r>
      <w:r w:rsidR="00031C1C">
        <w:rPr>
          <w:rFonts w:asciiTheme="majorBidi" w:eastAsiaTheme="minorEastAsia" w:hAnsiTheme="majorBidi" w:cstheme="majorBidi"/>
          <w:sz w:val="24"/>
          <w:szCs w:val="24"/>
          <w:lang w:val="en-NZ"/>
        </w:rPr>
        <w:t xml:space="preserve"> (No re-exam </w:t>
      </w:r>
      <w:r w:rsidR="00031C1C">
        <w:rPr>
          <w:rFonts w:asciiTheme="majorBidi" w:eastAsiaTheme="minorEastAsia" w:hAnsiTheme="majorBidi" w:cstheme="majorBidi"/>
          <w:sz w:val="24"/>
          <w:szCs w:val="24"/>
          <w:lang w:val="en-NZ"/>
        </w:rPr>
        <w:br/>
      </w:r>
      <w:r w:rsidR="00031C1C">
        <w:rPr>
          <w:rFonts w:asciiTheme="majorBidi" w:eastAsiaTheme="minorEastAsia" w:hAnsiTheme="majorBidi" w:cstheme="majorBidi"/>
          <w:sz w:val="24"/>
          <w:szCs w:val="24"/>
          <w:lang w:val="en-NZ"/>
        </w:rPr>
        <w:tab/>
      </w:r>
      <w:r w:rsidR="00031C1C">
        <w:rPr>
          <w:rFonts w:asciiTheme="majorBidi" w:eastAsiaTheme="minorEastAsia" w:hAnsiTheme="majorBidi" w:cstheme="majorBidi"/>
          <w:sz w:val="24"/>
          <w:szCs w:val="24"/>
          <w:lang w:val="en-NZ"/>
        </w:rPr>
        <w:tab/>
      </w:r>
      <w:r w:rsidR="00031C1C">
        <w:rPr>
          <w:rFonts w:asciiTheme="majorBidi" w:eastAsiaTheme="minorEastAsia" w:hAnsiTheme="majorBidi" w:cstheme="majorBidi"/>
          <w:sz w:val="24"/>
          <w:szCs w:val="24"/>
          <w:lang w:val="en-NZ"/>
        </w:rPr>
        <w:tab/>
      </w:r>
      <w:r w:rsidR="00031C1C">
        <w:rPr>
          <w:rFonts w:asciiTheme="majorBidi" w:eastAsiaTheme="minorEastAsia" w:hAnsiTheme="majorBidi" w:cstheme="majorBidi"/>
          <w:sz w:val="24"/>
          <w:szCs w:val="24"/>
          <w:lang w:val="en-NZ"/>
        </w:rPr>
        <w:tab/>
        <w:t xml:space="preserve">possible)   </w:t>
      </w:r>
    </w:p>
    <w:p w:rsidR="00F120DD" w:rsidRPr="008A3F89" w:rsidRDefault="00AA3EC0" w:rsidP="00097DC6">
      <w:pPr>
        <w:pStyle w:val="a6"/>
        <w:spacing w:line="240" w:lineRule="auto"/>
        <w:ind w:right="-412"/>
        <w:rPr>
          <w:rFonts w:asciiTheme="majorBidi" w:eastAsiaTheme="minorEastAsia" w:hAnsiTheme="majorBidi" w:cstheme="majorBidi"/>
          <w:sz w:val="24"/>
          <w:szCs w:val="24"/>
          <w:lang w:val="en-NZ"/>
        </w:rPr>
      </w:pPr>
      <w:r w:rsidRPr="00AA3EC0">
        <w:rPr>
          <w:rFonts w:asciiTheme="majorBidi" w:eastAsiaTheme="minorEastAsia" w:hAnsiTheme="majorBidi" w:cstheme="majorBidi"/>
          <w:sz w:val="22"/>
          <w:szCs w:val="24"/>
          <w:lang w:val="en-NZ"/>
        </w:rPr>
        <w:lastRenderedPageBreak/>
        <w:br/>
      </w:r>
      <w:r w:rsidR="00170D8B">
        <w:rPr>
          <w:rFonts w:ascii="Times New Roman" w:hAnsi="Times New Roman"/>
          <w:sz w:val="24"/>
          <w:szCs w:val="24"/>
          <w:lang w:val="en-NZ"/>
        </w:rPr>
        <w:t>Re-sit policy for the final exam:</w:t>
      </w:r>
      <w:r w:rsidRPr="000B502F">
        <w:rPr>
          <w:rFonts w:ascii="Times New Roman" w:hAnsi="Times New Roman"/>
          <w:sz w:val="28"/>
          <w:szCs w:val="24"/>
        </w:rPr>
        <w:br/>
      </w:r>
      <w:r w:rsidRPr="00AA3EC0">
        <w:rPr>
          <w:rFonts w:ascii="Times New Roman" w:hAnsi="Times New Roman"/>
          <w:b w:val="0"/>
          <w:sz w:val="24"/>
          <w:szCs w:val="24"/>
        </w:rPr>
        <w:t xml:space="preserve">In order to qualify for a re-sit of the final exam, a student must have a passing average score (obtained half of the possible score prior to the final exam) and must have passed the majority of assignments. </w:t>
      </w:r>
      <w:r w:rsidRPr="00AA3EC0">
        <w:rPr>
          <w:rFonts w:ascii="Times New Roman" w:hAnsi="Times New Roman"/>
          <w:b w:val="0"/>
          <w:sz w:val="24"/>
          <w:szCs w:val="24"/>
        </w:rPr>
        <w:br/>
      </w:r>
      <w:r w:rsidRPr="00AA3EC0">
        <w:rPr>
          <w:rFonts w:ascii="Times New Roman" w:hAnsi="Times New Roman"/>
          <w:b w:val="0"/>
          <w:sz w:val="24"/>
          <w:szCs w:val="24"/>
        </w:rPr>
        <w:br/>
        <w:t>E.g.: A student received a total score of 30 out of the 60% of the total score for the course work (assignments, tests) before the final exam (the final exams is worth 40%). If the student fails the final exam</w:t>
      </w:r>
      <w:r w:rsidR="004E3CCB">
        <w:rPr>
          <w:rFonts w:ascii="Times New Roman" w:hAnsi="Times New Roman"/>
          <w:b w:val="0"/>
          <w:sz w:val="24"/>
          <w:szCs w:val="24"/>
        </w:rPr>
        <w:t xml:space="preserve"> and does not have enough points to pass the course</w:t>
      </w:r>
      <w:r w:rsidRPr="00AA3EC0">
        <w:rPr>
          <w:rFonts w:ascii="Times New Roman" w:hAnsi="Times New Roman"/>
          <w:b w:val="0"/>
          <w:sz w:val="24"/>
          <w:szCs w:val="24"/>
        </w:rPr>
        <w:t>, the student qualifies for a re-sit. However, a student who obtained 25 out of 60% would not qualify.</w:t>
      </w:r>
      <w:r>
        <w:rPr>
          <w:rFonts w:asciiTheme="majorBidi" w:eastAsiaTheme="minorEastAsia" w:hAnsiTheme="majorBidi" w:cstheme="majorBidi"/>
          <w:sz w:val="24"/>
          <w:szCs w:val="24"/>
          <w:lang w:val="en-NZ"/>
        </w:rPr>
        <w:br/>
      </w:r>
    </w:p>
    <w:p w:rsidR="009565F0" w:rsidRPr="006A631F" w:rsidRDefault="000674FE" w:rsidP="00443D1D">
      <w:pPr>
        <w:widowControl w:val="0"/>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b/>
          <w:bCs/>
        </w:rPr>
        <w:t>Policy on Missed Tests:</w:t>
      </w:r>
      <w:r w:rsidRPr="006A631F">
        <w:rPr>
          <w:rFonts w:ascii="MS Mincho" w:eastAsia="MS Mincho" w:hAnsi="MS Mincho" w:cs="MS Mincho" w:hint="eastAsia"/>
          <w:b/>
          <w:bCs/>
        </w:rPr>
        <w:t> </w:t>
      </w:r>
      <w:r w:rsidR="00443D1D" w:rsidRPr="006A631F">
        <w:rPr>
          <w:rFonts w:asciiTheme="majorBidi" w:hAnsiTheme="majorBidi" w:cstheme="majorBidi"/>
          <w:b/>
          <w:bCs/>
        </w:rPr>
        <w:br/>
      </w:r>
      <w:r w:rsidRPr="006A631F">
        <w:rPr>
          <w:rFonts w:asciiTheme="majorBidi" w:hAnsiTheme="majorBidi" w:cstheme="majorBidi"/>
        </w:rPr>
        <w:t xml:space="preserve">You must attempt all tests in this paper. If, for reasons outside your control, you are unable to sit the tests on the scheduled dates you must notify the </w:t>
      </w:r>
      <w:r w:rsidR="00443D1D" w:rsidRPr="006A631F">
        <w:rPr>
          <w:rFonts w:asciiTheme="majorBidi" w:hAnsiTheme="majorBidi" w:cstheme="majorBidi"/>
        </w:rPr>
        <w:t>paper lecturer</w:t>
      </w:r>
      <w:r w:rsidRPr="006A631F">
        <w:rPr>
          <w:rFonts w:asciiTheme="majorBidi" w:hAnsiTheme="majorBidi" w:cstheme="majorBidi"/>
        </w:rPr>
        <w:t xml:space="preserve"> and arrange to sit the test at another time. Test re-sits will only be offered in exceptional circumstances such as illness; appropriate documentation will be required. </w:t>
      </w:r>
    </w:p>
    <w:p w:rsidR="000674FE" w:rsidRPr="006A631F" w:rsidRDefault="000674FE" w:rsidP="00443D1D">
      <w:pPr>
        <w:widowControl w:val="0"/>
        <w:autoSpaceDE w:val="0"/>
        <w:autoSpaceDN w:val="0"/>
        <w:adjustRightInd w:val="0"/>
        <w:spacing w:after="240"/>
        <w:rPr>
          <w:rFonts w:asciiTheme="majorBidi" w:hAnsiTheme="majorBidi" w:cstheme="majorBidi"/>
          <w:b/>
          <w:bCs/>
        </w:rPr>
      </w:pPr>
      <w:r w:rsidRPr="006A631F">
        <w:rPr>
          <w:rFonts w:asciiTheme="majorBidi" w:hAnsiTheme="majorBidi" w:cstheme="majorBidi"/>
          <w:b/>
          <w:bCs/>
        </w:rPr>
        <w:t>Extensions Policy &amp; the Process of Applying for an Extension:</w:t>
      </w:r>
      <w:r w:rsidR="00443D1D" w:rsidRPr="006A631F">
        <w:rPr>
          <w:rFonts w:asciiTheme="majorBidi" w:hAnsiTheme="majorBidi" w:cstheme="majorBidi"/>
          <w:b/>
          <w:bCs/>
        </w:rPr>
        <w:br/>
      </w:r>
      <w:r w:rsidRPr="006A631F">
        <w:rPr>
          <w:rFonts w:asciiTheme="majorBidi" w:hAnsiTheme="majorBidi" w:cstheme="majorBidi"/>
        </w:rPr>
        <w:t xml:space="preserve">You are advised to map out your workload for the semester, manage your time effectively and submit your assessments by the due date. If, for reasons beyond your control (such as serious illness, suspected influenza, death in </w:t>
      </w:r>
      <w:r w:rsidR="00443D1D" w:rsidRPr="006A631F">
        <w:rPr>
          <w:rFonts w:asciiTheme="majorBidi" w:hAnsiTheme="majorBidi" w:cstheme="majorBidi"/>
        </w:rPr>
        <w:t>the family</w:t>
      </w:r>
      <w:r w:rsidRPr="006A631F">
        <w:rPr>
          <w:rFonts w:asciiTheme="majorBidi" w:hAnsiTheme="majorBidi" w:cstheme="majorBidi"/>
        </w:rPr>
        <w:t xml:space="preserve">, or personal injury) you are unable to submit an item of work by the due date, you can apply for an extension, providing supporting documentation (e.g. medical certificate, </w:t>
      </w:r>
      <w:r w:rsidR="00443D1D" w:rsidRPr="006A631F">
        <w:rPr>
          <w:rFonts w:asciiTheme="majorBidi" w:hAnsiTheme="majorBidi" w:cstheme="majorBidi"/>
        </w:rPr>
        <w:t>counselor’</w:t>
      </w:r>
      <w:r w:rsidR="00F120DD" w:rsidRPr="006A631F">
        <w:rPr>
          <w:rFonts w:asciiTheme="majorBidi" w:hAnsiTheme="majorBidi" w:cstheme="majorBidi"/>
        </w:rPr>
        <w:t>s</w:t>
      </w:r>
      <w:r w:rsidRPr="006A631F">
        <w:rPr>
          <w:rFonts w:asciiTheme="majorBidi" w:hAnsiTheme="majorBidi" w:cstheme="majorBidi"/>
        </w:rPr>
        <w:t xml:space="preserve"> letter, or bereavement notice).</w:t>
      </w:r>
    </w:p>
    <w:p w:rsidR="0020424A" w:rsidRPr="00855876" w:rsidRDefault="000674FE" w:rsidP="0020424A">
      <w:pPr>
        <w:ind w:right="-412"/>
        <w:rPr>
          <w:rFonts w:asciiTheme="majorBidi" w:hAnsiTheme="majorBidi" w:cstheme="majorBidi"/>
          <w:b/>
          <w:bCs/>
        </w:rPr>
      </w:pPr>
      <w:r w:rsidRPr="006A631F">
        <w:rPr>
          <w:rFonts w:asciiTheme="majorBidi" w:hAnsiTheme="majorBidi" w:cstheme="majorBidi"/>
        </w:rPr>
        <w:t xml:space="preserve">Please note that an application for an extension should be made no later than </w:t>
      </w:r>
      <w:r w:rsidRPr="006A631F">
        <w:rPr>
          <w:rFonts w:asciiTheme="majorBidi" w:hAnsiTheme="majorBidi" w:cstheme="majorBidi"/>
          <w:b/>
        </w:rPr>
        <w:t>three days</w:t>
      </w:r>
      <w:r w:rsidRPr="006A631F">
        <w:rPr>
          <w:rFonts w:asciiTheme="majorBidi" w:hAnsiTheme="majorBidi" w:cstheme="majorBidi"/>
        </w:rPr>
        <w:t xml:space="preserve"> before the date on which the assessment item was due, unless there are circumstances that prevent this (such as Influenza). In such cases, applications can be made via telephone or email and followed up with a formal application at a later date. Please also note that written work cannot be accepted after marked assessments on the same or similar subject matter have been returned to any other students enrolled in the paper.</w:t>
      </w:r>
      <w:r w:rsidR="0020424A">
        <w:rPr>
          <w:rFonts w:asciiTheme="majorBidi" w:hAnsiTheme="majorBidi" w:cstheme="majorBidi"/>
        </w:rPr>
        <w:br/>
      </w:r>
      <w:r w:rsidR="0020424A">
        <w:rPr>
          <w:rFonts w:asciiTheme="majorBidi" w:hAnsiTheme="majorBidi" w:cstheme="majorBidi"/>
        </w:rPr>
        <w:br/>
      </w:r>
      <w:r w:rsidR="00FC4596">
        <w:rPr>
          <w:rFonts w:asciiTheme="majorBidi" w:hAnsiTheme="majorBidi" w:cstheme="majorBidi"/>
          <w:b/>
          <w:bCs/>
        </w:rPr>
        <w:br/>
      </w:r>
      <w:r w:rsidR="00FC4596">
        <w:rPr>
          <w:rFonts w:asciiTheme="majorBidi" w:hAnsiTheme="majorBidi" w:cstheme="majorBidi"/>
          <w:b/>
          <w:bCs/>
        </w:rPr>
        <w:br/>
      </w:r>
      <w:r w:rsidR="00FC4596">
        <w:rPr>
          <w:rFonts w:asciiTheme="majorBidi" w:hAnsiTheme="majorBidi" w:cstheme="majorBidi"/>
          <w:b/>
          <w:bCs/>
        </w:rPr>
        <w:lastRenderedPageBreak/>
        <w:br/>
      </w:r>
      <w:r w:rsidR="0020424A" w:rsidRPr="00855876">
        <w:rPr>
          <w:rFonts w:asciiTheme="majorBidi" w:hAnsiTheme="majorBidi" w:cstheme="majorBidi"/>
          <w:b/>
          <w:bCs/>
        </w:rPr>
        <w:t xml:space="preserve">Policy on late submission of assignments </w:t>
      </w:r>
    </w:p>
    <w:p w:rsidR="0020424A" w:rsidRPr="00C71FC9" w:rsidRDefault="0020424A" w:rsidP="0020424A">
      <w:pPr>
        <w:ind w:right="-412"/>
        <w:jc w:val="both"/>
        <w:rPr>
          <w:rFonts w:asciiTheme="majorBidi" w:hAnsiTheme="majorBidi" w:cstheme="majorBidi"/>
        </w:rPr>
      </w:pPr>
      <w:r w:rsidRPr="00C71FC9">
        <w:rPr>
          <w:rFonts w:asciiTheme="majorBidi" w:hAnsiTheme="majorBidi" w:cstheme="majorBidi"/>
        </w:rPr>
        <w:t>Late submissions which have not been granted an extension will lose FIVE PERCENT of the value of the piece of work for each day overdue. No late essays which have not been granted an extension will be accepted once marked essays have been returned.</w:t>
      </w:r>
    </w:p>
    <w:p w:rsidR="0020424A" w:rsidRPr="00C71FC9" w:rsidRDefault="0020424A" w:rsidP="0020424A">
      <w:pPr>
        <w:ind w:right="-412"/>
        <w:jc w:val="both"/>
        <w:rPr>
          <w:rFonts w:asciiTheme="majorBidi" w:hAnsiTheme="majorBidi" w:cstheme="majorBidi"/>
        </w:rPr>
      </w:pPr>
    </w:p>
    <w:p w:rsidR="0020424A" w:rsidRPr="00855876" w:rsidRDefault="0020424A" w:rsidP="0020424A">
      <w:pPr>
        <w:ind w:right="-412"/>
        <w:jc w:val="both"/>
        <w:rPr>
          <w:rFonts w:asciiTheme="majorBidi" w:hAnsiTheme="majorBidi" w:cstheme="majorBidi"/>
          <w:b/>
        </w:rPr>
      </w:pPr>
      <w:r w:rsidRPr="00855876">
        <w:rPr>
          <w:rFonts w:asciiTheme="majorBidi" w:hAnsiTheme="majorBidi" w:cstheme="majorBidi"/>
          <w:b/>
        </w:rPr>
        <w:t>Po</w:t>
      </w:r>
      <w:r>
        <w:rPr>
          <w:rFonts w:asciiTheme="majorBidi" w:hAnsiTheme="majorBidi" w:cstheme="majorBidi"/>
          <w:b/>
        </w:rPr>
        <w:t>licy on being beneath or e</w:t>
      </w:r>
      <w:r w:rsidRPr="00855876">
        <w:rPr>
          <w:rFonts w:asciiTheme="majorBidi" w:hAnsiTheme="majorBidi" w:cstheme="majorBidi"/>
          <w:b/>
        </w:rPr>
        <w:t xml:space="preserve">xceedingWord Limits: </w:t>
      </w:r>
    </w:p>
    <w:p w:rsidR="000674FE" w:rsidRPr="006A631F" w:rsidRDefault="0020424A" w:rsidP="0095767D">
      <w:pPr>
        <w:ind w:right="-412"/>
        <w:rPr>
          <w:rFonts w:asciiTheme="majorBidi" w:hAnsiTheme="majorBidi" w:cstheme="majorBidi"/>
        </w:rPr>
      </w:pPr>
      <w:r w:rsidRPr="00C71FC9">
        <w:rPr>
          <w:rFonts w:asciiTheme="majorBidi" w:hAnsiTheme="majorBidi" w:cstheme="majorBidi"/>
        </w:rPr>
        <w:t xml:space="preserve">A word count must be provided </w:t>
      </w:r>
      <w:r w:rsidR="0062734F">
        <w:rPr>
          <w:rFonts w:asciiTheme="majorBidi" w:hAnsiTheme="majorBidi" w:cstheme="majorBidi"/>
        </w:rPr>
        <w:t>on the cover of each</w:t>
      </w:r>
      <w:r w:rsidRPr="00C71FC9">
        <w:rPr>
          <w:rFonts w:asciiTheme="majorBidi" w:hAnsiTheme="majorBidi" w:cstheme="majorBidi"/>
        </w:rPr>
        <w:t xml:space="preserve"> assessment. A 10% deduction will be made to the grade of any assignment that exceeds</w:t>
      </w:r>
      <w:r>
        <w:rPr>
          <w:rFonts w:asciiTheme="majorBidi" w:hAnsiTheme="majorBidi" w:cstheme="majorBidi"/>
        </w:rPr>
        <w:t xml:space="preserve"> or is beneath</w:t>
      </w:r>
      <w:r w:rsidRPr="00C71FC9">
        <w:rPr>
          <w:rFonts w:asciiTheme="majorBidi" w:hAnsiTheme="majorBidi" w:cstheme="majorBidi"/>
        </w:rPr>
        <w:t xml:space="preserve"> the stated word limit</w:t>
      </w:r>
      <w:r w:rsidR="0062734F">
        <w:rPr>
          <w:rFonts w:asciiTheme="majorBidi" w:hAnsiTheme="majorBidi" w:cstheme="majorBidi"/>
        </w:rPr>
        <w:t xml:space="preserve"> (outside of the margin)</w:t>
      </w:r>
      <w:r w:rsidRPr="00C71FC9">
        <w:rPr>
          <w:rFonts w:asciiTheme="majorBidi" w:hAnsiTheme="majorBidi" w:cstheme="majorBidi"/>
        </w:rPr>
        <w:t xml:space="preserve"> – and work beyond</w:t>
      </w:r>
      <w:r>
        <w:rPr>
          <w:rFonts w:asciiTheme="majorBidi" w:hAnsiTheme="majorBidi" w:cstheme="majorBidi"/>
        </w:rPr>
        <w:t xml:space="preserve"> or below</w:t>
      </w:r>
      <w:r w:rsidRPr="00C71FC9">
        <w:rPr>
          <w:rFonts w:asciiTheme="majorBidi" w:hAnsiTheme="majorBidi" w:cstheme="majorBidi"/>
        </w:rPr>
        <w:t xml:space="preserve"> the limit will not count positively toward your grade.  </w:t>
      </w:r>
      <w:r w:rsidR="0095767D">
        <w:rPr>
          <w:rFonts w:asciiTheme="majorBidi" w:hAnsiTheme="majorBidi" w:cstheme="majorBidi"/>
        </w:rPr>
        <w:br/>
      </w:r>
    </w:p>
    <w:p w:rsidR="000674FE" w:rsidRPr="006A631F" w:rsidRDefault="000674FE" w:rsidP="00443D1D">
      <w:pPr>
        <w:widowControl w:val="0"/>
        <w:autoSpaceDE w:val="0"/>
        <w:autoSpaceDN w:val="0"/>
        <w:adjustRightInd w:val="0"/>
        <w:spacing w:after="240"/>
        <w:rPr>
          <w:rFonts w:asciiTheme="majorBidi" w:hAnsiTheme="majorBidi" w:cstheme="majorBidi"/>
          <w:b/>
        </w:rPr>
      </w:pPr>
      <w:r w:rsidRPr="006A631F">
        <w:rPr>
          <w:rFonts w:asciiTheme="majorBidi" w:hAnsiTheme="majorBidi" w:cstheme="majorBidi"/>
          <w:b/>
        </w:rPr>
        <w:t>Cheating &amp; Plagiarism:</w:t>
      </w:r>
      <w:r w:rsidR="00443D1D" w:rsidRPr="006A631F">
        <w:rPr>
          <w:rFonts w:asciiTheme="majorBidi" w:hAnsiTheme="majorBidi" w:cstheme="majorBidi"/>
          <w:b/>
        </w:rPr>
        <w:br/>
      </w:r>
      <w:r w:rsidRPr="006A631F">
        <w:rPr>
          <w:rFonts w:asciiTheme="majorBidi" w:hAnsiTheme="majorBidi" w:cstheme="majorBidi"/>
        </w:rPr>
        <w:t xml:space="preserve">The School of </w:t>
      </w:r>
      <w:r w:rsidR="00443D1D" w:rsidRPr="006A631F">
        <w:rPr>
          <w:rFonts w:asciiTheme="majorBidi" w:hAnsiTheme="majorBidi" w:cstheme="majorBidi"/>
        </w:rPr>
        <w:t xml:space="preserve">Arts and </w:t>
      </w:r>
      <w:r w:rsidRPr="006A631F">
        <w:rPr>
          <w:rFonts w:asciiTheme="majorBidi" w:hAnsiTheme="majorBidi" w:cstheme="majorBidi"/>
        </w:rPr>
        <w:t>Social Sciences is aware that sometimes students attempt to cheat in tests. We are committed to eliminating such cheating as far as possible, for the sake of the vast majority of students who behave ethically and work hard for their degrees. To this end, the following rules have been introduced for tests:</w:t>
      </w:r>
    </w:p>
    <w:p w:rsidR="000674FE" w:rsidRPr="006A631F" w:rsidRDefault="000674FE" w:rsidP="00256B8C">
      <w:pPr>
        <w:pStyle w:val="a5"/>
        <w:widowControl w:val="0"/>
        <w:numPr>
          <w:ilvl w:val="0"/>
          <w:numId w:val="8"/>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 xml:space="preserve">All bags must be left up the front of the room. </w:t>
      </w:r>
    </w:p>
    <w:p w:rsidR="000674FE" w:rsidRPr="006A631F" w:rsidRDefault="000674FE" w:rsidP="00256B8C">
      <w:pPr>
        <w:pStyle w:val="a5"/>
        <w:widowControl w:val="0"/>
        <w:numPr>
          <w:ilvl w:val="0"/>
          <w:numId w:val="8"/>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All cellphones, iPods and other electronic devices must be turned off</w:t>
      </w:r>
      <w:r w:rsidR="00443D1D" w:rsidRPr="006A631F">
        <w:rPr>
          <w:rFonts w:asciiTheme="majorBidi" w:hAnsiTheme="majorBidi" w:cstheme="majorBidi"/>
        </w:rPr>
        <w:t xml:space="preserve"> and left in the boxes provided for them or inside your bags</w:t>
      </w:r>
      <w:r w:rsidRPr="006A631F">
        <w:rPr>
          <w:rFonts w:asciiTheme="majorBidi" w:hAnsiTheme="majorBidi" w:cstheme="majorBidi"/>
        </w:rPr>
        <w:t xml:space="preserve">. </w:t>
      </w:r>
    </w:p>
    <w:p w:rsidR="000674FE" w:rsidRPr="006A631F" w:rsidRDefault="000674FE" w:rsidP="00256B8C">
      <w:pPr>
        <w:pStyle w:val="a5"/>
        <w:widowControl w:val="0"/>
        <w:numPr>
          <w:ilvl w:val="0"/>
          <w:numId w:val="8"/>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 xml:space="preserve">Where possible, students must not sit directly next to each other. </w:t>
      </w:r>
    </w:p>
    <w:p w:rsidR="000674FE" w:rsidRPr="006A631F" w:rsidRDefault="000674FE" w:rsidP="00256B8C">
      <w:pPr>
        <w:pStyle w:val="a5"/>
        <w:widowControl w:val="0"/>
        <w:numPr>
          <w:ilvl w:val="0"/>
          <w:numId w:val="8"/>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 xml:space="preserve">Students must bring their ID cards and display them on the desk while doing the test. </w:t>
      </w:r>
    </w:p>
    <w:p w:rsidR="000674FE" w:rsidRPr="006A631F" w:rsidRDefault="000674FE" w:rsidP="00256B8C">
      <w:pPr>
        <w:pStyle w:val="a5"/>
        <w:widowControl w:val="0"/>
        <w:numPr>
          <w:ilvl w:val="0"/>
          <w:numId w:val="8"/>
        </w:numPr>
        <w:tabs>
          <w:tab w:val="left" w:pos="220"/>
          <w:tab w:val="left" w:pos="720"/>
        </w:tabs>
        <w:autoSpaceDE w:val="0"/>
        <w:autoSpaceDN w:val="0"/>
        <w:adjustRightInd w:val="0"/>
        <w:spacing w:after="240"/>
        <w:rPr>
          <w:rFonts w:asciiTheme="majorBidi" w:hAnsiTheme="majorBidi" w:cstheme="majorBidi"/>
        </w:rPr>
      </w:pPr>
      <w:r w:rsidRPr="006A631F">
        <w:rPr>
          <w:rFonts w:asciiTheme="majorBidi" w:hAnsiTheme="majorBidi" w:cstheme="majorBidi"/>
        </w:rPr>
        <w:t xml:space="preserve">No notes, papers, dictionaries (electronic or paper) may be used during tests. </w:t>
      </w:r>
    </w:p>
    <w:p w:rsidR="000674FE" w:rsidRPr="006A631F" w:rsidRDefault="000674FE" w:rsidP="000674FE">
      <w:pPr>
        <w:widowControl w:val="0"/>
        <w:autoSpaceDE w:val="0"/>
        <w:autoSpaceDN w:val="0"/>
        <w:adjustRightInd w:val="0"/>
        <w:spacing w:after="240"/>
        <w:rPr>
          <w:rFonts w:asciiTheme="majorBidi" w:hAnsiTheme="majorBidi" w:cstheme="majorBidi"/>
        </w:rPr>
      </w:pPr>
      <w:r w:rsidRPr="006A631F">
        <w:rPr>
          <w:rFonts w:asciiTheme="majorBidi" w:hAnsiTheme="majorBidi" w:cstheme="majorBidi"/>
        </w:rPr>
        <w:t>It is expected that you will research (i.e. your work will be informed by relevant scholarship in the area) and that all your work submitted for assessment be written by YOU, in your own words. Whenever you draw on someone else’s words, ideas, or research findings (from a book, journal article, website, conference paper and so forth), it is important that you inform your reader</w:t>
      </w:r>
      <w:r w:rsidR="00443D1D" w:rsidRPr="006A631F">
        <w:rPr>
          <w:rFonts w:asciiTheme="majorBidi" w:hAnsiTheme="majorBidi" w:cstheme="majorBidi"/>
        </w:rPr>
        <w:t xml:space="preserve"> immediately (even when summariz</w:t>
      </w:r>
      <w:r w:rsidRPr="006A631F">
        <w:rPr>
          <w:rFonts w:asciiTheme="majorBidi" w:hAnsiTheme="majorBidi" w:cstheme="majorBidi"/>
        </w:rPr>
        <w:t xml:space="preserve">ing or paraphrasing) by giving the author’s last name and year of publication in brackets, for example: Smith (1999). You must also make it clear when quoting directly by either enclosing all quoted material in “quotation marks”, or indenting a long quote (over 40 words). </w:t>
      </w:r>
      <w:r w:rsidRPr="006A631F">
        <w:rPr>
          <w:rFonts w:asciiTheme="majorBidi" w:hAnsiTheme="majorBidi" w:cstheme="majorBidi"/>
          <w:b/>
          <w:bCs/>
          <w:i/>
          <w:iCs/>
        </w:rPr>
        <w:t>Failure to accurately and fully acknowledge your sources constitutes plagiarism</w:t>
      </w:r>
      <w:r w:rsidR="005E4FDB" w:rsidRPr="006A631F">
        <w:rPr>
          <w:rFonts w:asciiTheme="majorBidi" w:hAnsiTheme="majorBidi" w:cstheme="majorBidi"/>
        </w:rPr>
        <w:t>.</w:t>
      </w:r>
    </w:p>
    <w:p w:rsidR="000674FE" w:rsidRPr="006A631F" w:rsidRDefault="000674FE" w:rsidP="000674FE">
      <w:pPr>
        <w:widowControl w:val="0"/>
        <w:autoSpaceDE w:val="0"/>
        <w:autoSpaceDN w:val="0"/>
        <w:adjustRightInd w:val="0"/>
        <w:spacing w:after="240"/>
        <w:rPr>
          <w:rFonts w:asciiTheme="majorBidi" w:hAnsiTheme="majorBidi" w:cstheme="majorBidi"/>
        </w:rPr>
      </w:pPr>
      <w:r w:rsidRPr="006A631F">
        <w:rPr>
          <w:rFonts w:asciiTheme="majorBidi" w:hAnsiTheme="majorBidi" w:cstheme="majorBidi"/>
        </w:rPr>
        <w:t>Plagiarism means presenting as one’s own work the work of another, and includes the copying or paraphrasing of another person’s work in an assessment item without acknowledging it as the other person’s work through full and accurate referencing; it applies to assessment (as defined in the Assessment Regulations) presented through a written, spoken, electronic, broadcasting, visual, performance or other medium. (University of Waikato Calendar, 2013, pp. 124-125)</w:t>
      </w:r>
    </w:p>
    <w:p w:rsidR="00F120DD" w:rsidRPr="006A631F" w:rsidRDefault="000674FE" w:rsidP="00493314">
      <w:pPr>
        <w:widowControl w:val="0"/>
        <w:autoSpaceDE w:val="0"/>
        <w:autoSpaceDN w:val="0"/>
        <w:adjustRightInd w:val="0"/>
        <w:spacing w:after="240"/>
        <w:rPr>
          <w:rFonts w:asciiTheme="majorBidi" w:hAnsiTheme="majorBidi" w:cstheme="majorBidi"/>
          <w:b/>
        </w:rPr>
      </w:pPr>
      <w:r w:rsidRPr="006A631F">
        <w:rPr>
          <w:rFonts w:asciiTheme="majorBidi" w:hAnsiTheme="majorBidi" w:cstheme="majorBidi"/>
        </w:rPr>
        <w:t xml:space="preserve">Penalties for plagiarism range from lowered marks, requests to resubmit work or, in the worst cases of plagiarism or cheating (those deemed to constitute misconduct), to no credit or even suspension from the University. Please also note that the Regulations make it clear that plagiarism cannot be defended with the argument that it was not an intentional act to appropriate </w:t>
      </w:r>
      <w:r w:rsidRPr="006A631F">
        <w:rPr>
          <w:rFonts w:asciiTheme="majorBidi" w:hAnsiTheme="majorBidi" w:cstheme="majorBidi"/>
        </w:rPr>
        <w:lastRenderedPageBreak/>
        <w:t>another person’s work or writing.</w:t>
      </w:r>
      <w:r w:rsidR="00493314">
        <w:rPr>
          <w:rFonts w:asciiTheme="majorBidi" w:hAnsiTheme="majorBidi" w:cstheme="majorBidi"/>
        </w:rPr>
        <w:br/>
      </w:r>
      <w:r w:rsidR="00FC4596">
        <w:rPr>
          <w:rFonts w:asciiTheme="majorBidi" w:hAnsiTheme="majorBidi" w:cstheme="majorBidi"/>
          <w:b/>
        </w:rPr>
        <w:br/>
      </w:r>
      <w:r w:rsidRPr="006A631F">
        <w:rPr>
          <w:rFonts w:asciiTheme="majorBidi" w:hAnsiTheme="majorBidi" w:cstheme="majorBidi"/>
          <w:b/>
        </w:rPr>
        <w:t>Weekly Coursework Schedule</w:t>
      </w:r>
      <w:r w:rsidR="005E4FDB" w:rsidRPr="006A631F">
        <w:rPr>
          <w:rFonts w:asciiTheme="majorBidi" w:hAnsiTheme="majorBidi" w:cstheme="majorBidi"/>
          <w:b/>
        </w:rPr>
        <w:br/>
      </w:r>
      <w:r w:rsidR="009522DC">
        <w:rPr>
          <w:rFonts w:asciiTheme="majorBidi" w:hAnsiTheme="majorBidi" w:cstheme="majorBidi"/>
        </w:rPr>
        <w:t xml:space="preserve">This outline of topics is subject to change, unless instructed otherwise you are expected to have read all the material prior to each class. </w:t>
      </w:r>
      <w:r w:rsidR="009522DC" w:rsidRPr="006A631F">
        <w:rPr>
          <w:rFonts w:asciiTheme="majorBidi" w:hAnsiTheme="majorBidi" w:cstheme="majorBidi"/>
        </w:rPr>
        <w:t>Some lectures also might be set aside and not taught to accommodate student learning needs and more intensive understanding of fundamental material.</w:t>
      </w:r>
    </w:p>
    <w:p w:rsidR="00256B8C" w:rsidRPr="006A631F" w:rsidRDefault="00256B8C" w:rsidP="005E4FDB">
      <w:pPr>
        <w:widowControl w:val="0"/>
        <w:autoSpaceDE w:val="0"/>
        <w:autoSpaceDN w:val="0"/>
        <w:adjustRightInd w:val="0"/>
        <w:spacing w:after="240"/>
        <w:rPr>
          <w:rFonts w:asciiTheme="majorBidi" w:hAnsiTheme="majorBidi" w:cstheme="majorBidi"/>
        </w:rPr>
      </w:pPr>
      <w:r w:rsidRPr="006A631F">
        <w:rPr>
          <w:rFonts w:asciiTheme="majorBidi" w:hAnsiTheme="majorBidi" w:cstheme="majorBidi"/>
        </w:rPr>
        <w:t>The chapters marked below are</w:t>
      </w:r>
      <w:r w:rsidR="00586BED">
        <w:rPr>
          <w:rFonts w:asciiTheme="majorBidi" w:hAnsiTheme="majorBidi" w:cstheme="majorBidi"/>
        </w:rPr>
        <w:t xml:space="preserve"> from the books listed above:</w:t>
      </w:r>
    </w:p>
    <w:tbl>
      <w:tblPr>
        <w:tblStyle w:val="a9"/>
        <w:tblW w:w="0" w:type="auto"/>
        <w:tblLook w:val="04A0"/>
      </w:tblPr>
      <w:tblGrid>
        <w:gridCol w:w="1242"/>
        <w:gridCol w:w="4111"/>
        <w:gridCol w:w="3701"/>
      </w:tblGrid>
      <w:tr w:rsidR="008004E4" w:rsidTr="00B62938">
        <w:tc>
          <w:tcPr>
            <w:tcW w:w="1242" w:type="dxa"/>
          </w:tcPr>
          <w:p w:rsidR="008004E4" w:rsidRPr="008004E4" w:rsidRDefault="008004E4" w:rsidP="009522DC">
            <w:pPr>
              <w:widowControl w:val="0"/>
              <w:tabs>
                <w:tab w:val="left" w:pos="220"/>
                <w:tab w:val="left" w:pos="720"/>
              </w:tabs>
              <w:autoSpaceDE w:val="0"/>
              <w:autoSpaceDN w:val="0"/>
              <w:adjustRightInd w:val="0"/>
              <w:spacing w:after="240"/>
              <w:rPr>
                <w:rFonts w:asciiTheme="majorBidi" w:hAnsiTheme="majorBidi" w:cstheme="majorBidi"/>
                <w:b/>
                <w:bCs/>
              </w:rPr>
            </w:pPr>
          </w:p>
        </w:tc>
        <w:tc>
          <w:tcPr>
            <w:tcW w:w="4111" w:type="dxa"/>
          </w:tcPr>
          <w:p w:rsidR="008004E4" w:rsidRPr="0007519D" w:rsidRDefault="008004E4" w:rsidP="008004E4">
            <w:pPr>
              <w:widowControl w:val="0"/>
              <w:tabs>
                <w:tab w:val="left" w:pos="220"/>
                <w:tab w:val="left" w:pos="720"/>
              </w:tabs>
              <w:autoSpaceDE w:val="0"/>
              <w:autoSpaceDN w:val="0"/>
              <w:adjustRightInd w:val="0"/>
              <w:spacing w:after="240"/>
              <w:jc w:val="center"/>
              <w:rPr>
                <w:rFonts w:asciiTheme="majorBidi" w:hAnsiTheme="majorBidi" w:cstheme="majorBidi"/>
                <w:b/>
                <w:bCs/>
              </w:rPr>
            </w:pPr>
            <w:r w:rsidRPr="0007519D">
              <w:rPr>
                <w:rFonts w:asciiTheme="majorBidi" w:hAnsiTheme="majorBidi" w:cstheme="majorBidi"/>
                <w:b/>
                <w:bCs/>
              </w:rPr>
              <w:t>TOPIC</w:t>
            </w:r>
          </w:p>
        </w:tc>
        <w:tc>
          <w:tcPr>
            <w:tcW w:w="3701" w:type="dxa"/>
          </w:tcPr>
          <w:p w:rsidR="008004E4" w:rsidRPr="0007519D" w:rsidRDefault="008004E4" w:rsidP="008004E4">
            <w:pPr>
              <w:widowControl w:val="0"/>
              <w:tabs>
                <w:tab w:val="left" w:pos="220"/>
                <w:tab w:val="left" w:pos="720"/>
              </w:tabs>
              <w:autoSpaceDE w:val="0"/>
              <w:autoSpaceDN w:val="0"/>
              <w:adjustRightInd w:val="0"/>
              <w:spacing w:after="240"/>
              <w:jc w:val="center"/>
              <w:rPr>
                <w:rFonts w:asciiTheme="majorBidi" w:hAnsiTheme="majorBidi" w:cstheme="majorBidi"/>
                <w:b/>
                <w:bCs/>
              </w:rPr>
            </w:pPr>
            <w:r w:rsidRPr="0007519D">
              <w:rPr>
                <w:rFonts w:asciiTheme="majorBidi" w:hAnsiTheme="majorBidi" w:cstheme="majorBidi"/>
                <w:b/>
                <w:bCs/>
              </w:rPr>
              <w:t>READINGS</w:t>
            </w:r>
          </w:p>
        </w:tc>
      </w:tr>
      <w:tr w:rsidR="009522DC" w:rsidTr="00B62938">
        <w:trPr>
          <w:trHeight w:val="625"/>
        </w:trPr>
        <w:tc>
          <w:tcPr>
            <w:tcW w:w="1242" w:type="dxa"/>
          </w:tcPr>
          <w:p w:rsidR="009522DC" w:rsidRPr="008004E4" w:rsidRDefault="009522DC" w:rsidP="009522DC">
            <w:pPr>
              <w:widowControl w:val="0"/>
              <w:tabs>
                <w:tab w:val="left" w:pos="220"/>
                <w:tab w:val="left" w:pos="720"/>
              </w:tabs>
              <w:autoSpaceDE w:val="0"/>
              <w:autoSpaceDN w:val="0"/>
              <w:adjustRightInd w:val="0"/>
              <w:spacing w:after="240"/>
              <w:rPr>
                <w:rFonts w:asciiTheme="majorBidi" w:hAnsiTheme="majorBidi" w:cstheme="majorBidi"/>
                <w:b/>
                <w:bCs/>
              </w:rPr>
            </w:pPr>
            <w:r w:rsidRPr="008004E4">
              <w:rPr>
                <w:rFonts w:asciiTheme="majorBidi" w:hAnsiTheme="majorBidi" w:cstheme="majorBidi"/>
                <w:b/>
                <w:bCs/>
              </w:rPr>
              <w:t>Week 1</w:t>
            </w:r>
          </w:p>
        </w:tc>
        <w:tc>
          <w:tcPr>
            <w:tcW w:w="4111" w:type="dxa"/>
          </w:tcPr>
          <w:p w:rsidR="009522DC" w:rsidRPr="009522DC" w:rsidRDefault="009522DC" w:rsidP="009522DC">
            <w:pPr>
              <w:widowControl w:val="0"/>
              <w:tabs>
                <w:tab w:val="left" w:pos="220"/>
                <w:tab w:val="left" w:pos="720"/>
              </w:tabs>
              <w:autoSpaceDE w:val="0"/>
              <w:autoSpaceDN w:val="0"/>
              <w:adjustRightInd w:val="0"/>
              <w:spacing w:after="240"/>
              <w:rPr>
                <w:rFonts w:asciiTheme="majorBidi" w:hAnsiTheme="majorBidi" w:cstheme="majorBidi"/>
              </w:rPr>
            </w:pPr>
            <w:r w:rsidRPr="009522DC">
              <w:rPr>
                <w:rFonts w:asciiTheme="majorBidi" w:hAnsiTheme="majorBidi" w:cstheme="majorBidi"/>
              </w:rPr>
              <w:t>Introduction</w:t>
            </w:r>
            <w:r w:rsidR="00B10343">
              <w:rPr>
                <w:rFonts w:asciiTheme="majorBidi" w:hAnsiTheme="majorBidi" w:cstheme="majorBidi"/>
              </w:rPr>
              <w:t xml:space="preserve">- </w:t>
            </w:r>
            <w:r w:rsidR="00B10343" w:rsidRPr="009522DC">
              <w:rPr>
                <w:rFonts w:asciiTheme="majorBidi" w:hAnsiTheme="majorBidi" w:cstheme="majorBidi"/>
              </w:rPr>
              <w:t>What is Western Civilization?</w:t>
            </w:r>
          </w:p>
        </w:tc>
        <w:tc>
          <w:tcPr>
            <w:tcW w:w="3701" w:type="dxa"/>
          </w:tcPr>
          <w:p w:rsidR="009522DC" w:rsidRPr="00DA481D" w:rsidRDefault="00DA481D" w:rsidP="009522DC">
            <w:pPr>
              <w:widowControl w:val="0"/>
              <w:tabs>
                <w:tab w:val="left" w:pos="220"/>
                <w:tab w:val="left" w:pos="720"/>
              </w:tabs>
              <w:autoSpaceDE w:val="0"/>
              <w:autoSpaceDN w:val="0"/>
              <w:adjustRightInd w:val="0"/>
              <w:spacing w:after="240"/>
              <w:rPr>
                <w:rFonts w:asciiTheme="majorBidi" w:hAnsiTheme="majorBidi" w:cstheme="majorBidi"/>
                <w:i/>
              </w:rPr>
            </w:pPr>
            <w:r w:rsidRPr="00DA481D">
              <w:rPr>
                <w:rFonts w:asciiTheme="majorBidi" w:hAnsiTheme="majorBidi" w:cstheme="majorBidi"/>
                <w:i/>
              </w:rPr>
              <w:t>Start your readings ahead</w:t>
            </w:r>
          </w:p>
        </w:tc>
      </w:tr>
      <w:tr w:rsidR="009522DC" w:rsidTr="00B62938">
        <w:trPr>
          <w:trHeight w:val="655"/>
        </w:trPr>
        <w:tc>
          <w:tcPr>
            <w:tcW w:w="1242" w:type="dxa"/>
          </w:tcPr>
          <w:p w:rsidR="009522DC" w:rsidRPr="008004E4" w:rsidRDefault="009522DC" w:rsidP="009522DC">
            <w:pPr>
              <w:widowControl w:val="0"/>
              <w:tabs>
                <w:tab w:val="left" w:pos="220"/>
                <w:tab w:val="left" w:pos="720"/>
              </w:tabs>
              <w:autoSpaceDE w:val="0"/>
              <w:autoSpaceDN w:val="0"/>
              <w:adjustRightInd w:val="0"/>
              <w:spacing w:after="240"/>
              <w:rPr>
                <w:rFonts w:asciiTheme="majorBidi" w:hAnsiTheme="majorBidi" w:cstheme="majorBidi"/>
                <w:b/>
                <w:bCs/>
              </w:rPr>
            </w:pPr>
            <w:r w:rsidRPr="008004E4">
              <w:rPr>
                <w:rFonts w:asciiTheme="majorBidi" w:hAnsiTheme="majorBidi" w:cstheme="majorBidi"/>
                <w:b/>
                <w:bCs/>
              </w:rPr>
              <w:t>Week 2</w:t>
            </w:r>
          </w:p>
        </w:tc>
        <w:tc>
          <w:tcPr>
            <w:tcW w:w="4111" w:type="dxa"/>
          </w:tcPr>
          <w:p w:rsidR="009522DC" w:rsidRPr="009522DC" w:rsidRDefault="00F547DE" w:rsidP="009522DC">
            <w:pPr>
              <w:widowControl w:val="0"/>
              <w:tabs>
                <w:tab w:val="left" w:pos="220"/>
                <w:tab w:val="left" w:pos="720"/>
              </w:tabs>
              <w:autoSpaceDE w:val="0"/>
              <w:autoSpaceDN w:val="0"/>
              <w:adjustRightInd w:val="0"/>
              <w:spacing w:after="240"/>
              <w:rPr>
                <w:rFonts w:asciiTheme="majorBidi" w:hAnsiTheme="majorBidi" w:cstheme="majorBidi"/>
              </w:rPr>
            </w:pPr>
            <w:r w:rsidRPr="009522DC">
              <w:rPr>
                <w:rFonts w:asciiTheme="majorBidi" w:hAnsiTheme="majorBidi" w:cstheme="majorBidi"/>
              </w:rPr>
              <w:t xml:space="preserve">Europe before 1500CE  </w:t>
            </w:r>
          </w:p>
        </w:tc>
        <w:tc>
          <w:tcPr>
            <w:tcW w:w="3701" w:type="dxa"/>
          </w:tcPr>
          <w:p w:rsidR="009522DC" w:rsidRDefault="00CE4D05" w:rsidP="00CE4D05">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McKay, Chap.12</w:t>
            </w:r>
            <w:r w:rsidR="00771EB5">
              <w:rPr>
                <w:rFonts w:asciiTheme="majorBidi" w:hAnsiTheme="majorBidi" w:cstheme="majorBidi"/>
              </w:rPr>
              <w:br/>
            </w:r>
            <w:r w:rsidR="003232E2">
              <w:rPr>
                <w:rFonts w:asciiTheme="majorBidi" w:hAnsiTheme="majorBidi" w:cstheme="majorBidi"/>
              </w:rPr>
              <w:t>Kumin, Part I (</w:t>
            </w:r>
            <w:r w:rsidR="00771EB5">
              <w:rPr>
                <w:rFonts w:asciiTheme="majorBidi" w:hAnsiTheme="majorBidi" w:cstheme="majorBidi"/>
              </w:rPr>
              <w:t>pp. 9-30</w:t>
            </w:r>
            <w:r>
              <w:rPr>
                <w:rFonts w:asciiTheme="majorBidi" w:hAnsiTheme="majorBidi" w:cstheme="majorBidi"/>
              </w:rPr>
              <w:t>)</w:t>
            </w:r>
          </w:p>
        </w:tc>
      </w:tr>
      <w:tr w:rsidR="009522DC" w:rsidTr="00B62938">
        <w:tc>
          <w:tcPr>
            <w:tcW w:w="1242" w:type="dxa"/>
          </w:tcPr>
          <w:p w:rsidR="009522DC" w:rsidRPr="008004E4" w:rsidRDefault="009522DC" w:rsidP="009522DC">
            <w:pPr>
              <w:widowControl w:val="0"/>
              <w:tabs>
                <w:tab w:val="left" w:pos="220"/>
                <w:tab w:val="left" w:pos="720"/>
              </w:tabs>
              <w:autoSpaceDE w:val="0"/>
              <w:autoSpaceDN w:val="0"/>
              <w:adjustRightInd w:val="0"/>
              <w:spacing w:after="240"/>
              <w:rPr>
                <w:rFonts w:asciiTheme="majorBidi" w:hAnsiTheme="majorBidi" w:cstheme="majorBidi"/>
                <w:b/>
                <w:bCs/>
              </w:rPr>
            </w:pPr>
            <w:r w:rsidRPr="008004E4">
              <w:rPr>
                <w:rFonts w:asciiTheme="majorBidi" w:hAnsiTheme="majorBidi" w:cstheme="majorBidi"/>
                <w:b/>
                <w:bCs/>
              </w:rPr>
              <w:t>Week 3</w:t>
            </w:r>
          </w:p>
        </w:tc>
        <w:tc>
          <w:tcPr>
            <w:tcW w:w="4111" w:type="dxa"/>
          </w:tcPr>
          <w:p w:rsidR="009522DC" w:rsidRPr="009522DC" w:rsidRDefault="00F547DE" w:rsidP="009522DC">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Europe in the 1500s</w:t>
            </w:r>
          </w:p>
        </w:tc>
        <w:tc>
          <w:tcPr>
            <w:tcW w:w="3701" w:type="dxa"/>
          </w:tcPr>
          <w:p w:rsidR="009522DC" w:rsidRDefault="00CE4D05" w:rsidP="00CE4D05">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 xml:space="preserve">McKay, </w:t>
            </w:r>
            <w:r w:rsidR="00F547DE" w:rsidRPr="009522DC">
              <w:rPr>
                <w:rFonts w:asciiTheme="majorBidi" w:hAnsiTheme="majorBidi" w:cstheme="majorBidi"/>
              </w:rPr>
              <w:t>Chap</w:t>
            </w:r>
            <w:r>
              <w:rPr>
                <w:rFonts w:asciiTheme="majorBidi" w:hAnsiTheme="majorBidi" w:cstheme="majorBidi"/>
              </w:rPr>
              <w:t>.13</w:t>
            </w:r>
            <w:r w:rsidR="002078C9">
              <w:rPr>
                <w:rFonts w:asciiTheme="majorBidi" w:hAnsiTheme="majorBidi" w:cstheme="majorBidi"/>
              </w:rPr>
              <w:br/>
              <w:t>Kumin, Part IV (pp.151-159)</w:t>
            </w:r>
          </w:p>
        </w:tc>
      </w:tr>
      <w:tr w:rsidR="009522DC" w:rsidTr="00B62938">
        <w:tc>
          <w:tcPr>
            <w:tcW w:w="1242" w:type="dxa"/>
          </w:tcPr>
          <w:p w:rsidR="009522DC" w:rsidRPr="008004E4" w:rsidRDefault="009522DC" w:rsidP="009522DC">
            <w:pPr>
              <w:widowControl w:val="0"/>
              <w:tabs>
                <w:tab w:val="left" w:pos="220"/>
                <w:tab w:val="left" w:pos="720"/>
              </w:tabs>
              <w:autoSpaceDE w:val="0"/>
              <w:autoSpaceDN w:val="0"/>
              <w:adjustRightInd w:val="0"/>
              <w:spacing w:after="240"/>
              <w:rPr>
                <w:rFonts w:asciiTheme="majorBidi" w:hAnsiTheme="majorBidi" w:cstheme="majorBidi"/>
                <w:b/>
                <w:bCs/>
              </w:rPr>
            </w:pPr>
            <w:r w:rsidRPr="008004E4">
              <w:rPr>
                <w:rFonts w:asciiTheme="majorBidi" w:hAnsiTheme="majorBidi" w:cstheme="majorBidi"/>
                <w:b/>
                <w:bCs/>
              </w:rPr>
              <w:t>Week 4</w:t>
            </w:r>
          </w:p>
        </w:tc>
        <w:tc>
          <w:tcPr>
            <w:tcW w:w="4111" w:type="dxa"/>
          </w:tcPr>
          <w:p w:rsidR="009522DC" w:rsidRDefault="00F547DE" w:rsidP="004530F9">
            <w:pPr>
              <w:widowControl w:val="0"/>
              <w:tabs>
                <w:tab w:val="left" w:pos="220"/>
                <w:tab w:val="left" w:pos="720"/>
              </w:tabs>
              <w:autoSpaceDE w:val="0"/>
              <w:autoSpaceDN w:val="0"/>
              <w:adjustRightInd w:val="0"/>
              <w:spacing w:after="240"/>
              <w:rPr>
                <w:rFonts w:asciiTheme="majorBidi" w:hAnsiTheme="majorBidi" w:cstheme="majorBidi"/>
              </w:rPr>
            </w:pPr>
            <w:r w:rsidRPr="009522DC">
              <w:rPr>
                <w:rFonts w:asciiTheme="majorBidi" w:hAnsiTheme="majorBidi" w:cstheme="majorBidi"/>
              </w:rPr>
              <w:t>The Reformation</w:t>
            </w:r>
            <w:r w:rsidR="004530F9">
              <w:rPr>
                <w:rFonts w:asciiTheme="majorBidi" w:hAnsiTheme="majorBidi" w:cstheme="majorBidi"/>
              </w:rPr>
              <w:t xml:space="preserve"> Part I </w:t>
            </w:r>
            <w:r w:rsidR="00680EFC">
              <w:rPr>
                <w:rFonts w:asciiTheme="majorBidi" w:hAnsiTheme="majorBidi" w:cstheme="majorBidi"/>
                <w:b/>
                <w:bCs/>
              </w:rPr>
              <w:t xml:space="preserve">AND Test </w:t>
            </w:r>
            <w:r w:rsidR="00B10343" w:rsidRPr="00F547DE">
              <w:rPr>
                <w:rFonts w:asciiTheme="majorBidi" w:hAnsiTheme="majorBidi" w:cstheme="majorBidi"/>
                <w:b/>
                <w:bCs/>
              </w:rPr>
              <w:t>1</w:t>
            </w:r>
          </w:p>
        </w:tc>
        <w:tc>
          <w:tcPr>
            <w:tcW w:w="3701" w:type="dxa"/>
          </w:tcPr>
          <w:p w:rsidR="009522DC" w:rsidRDefault="00DA481D" w:rsidP="00CE4D05">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McKay, Chap.14</w:t>
            </w:r>
            <w:r w:rsidR="00CE4D05">
              <w:rPr>
                <w:rFonts w:asciiTheme="majorBidi" w:hAnsiTheme="majorBidi" w:cstheme="majorBidi"/>
              </w:rPr>
              <w:br/>
            </w:r>
            <w:r w:rsidR="00771EB5">
              <w:rPr>
                <w:rFonts w:asciiTheme="majorBidi" w:hAnsiTheme="majorBidi" w:cstheme="majorBidi"/>
              </w:rPr>
              <w:t>Kumin</w:t>
            </w:r>
            <w:r w:rsidR="00CE4D05">
              <w:rPr>
                <w:rFonts w:asciiTheme="majorBidi" w:hAnsiTheme="majorBidi" w:cstheme="majorBidi"/>
              </w:rPr>
              <w:t>,</w:t>
            </w:r>
            <w:r w:rsidR="00771EB5">
              <w:rPr>
                <w:rFonts w:asciiTheme="majorBidi" w:hAnsiTheme="majorBidi" w:cstheme="majorBidi"/>
              </w:rPr>
              <w:t xml:space="preserve"> Part III</w:t>
            </w:r>
            <w:r w:rsidR="003232E2">
              <w:rPr>
                <w:rFonts w:asciiTheme="majorBidi" w:hAnsiTheme="majorBidi" w:cstheme="majorBidi"/>
              </w:rPr>
              <w:t xml:space="preserve"> (pp.85-148)</w:t>
            </w:r>
          </w:p>
        </w:tc>
      </w:tr>
      <w:tr w:rsidR="009522DC" w:rsidTr="00B62938">
        <w:tc>
          <w:tcPr>
            <w:tcW w:w="1242" w:type="dxa"/>
          </w:tcPr>
          <w:p w:rsidR="009522DC" w:rsidRPr="008004E4" w:rsidRDefault="009522DC" w:rsidP="009522DC">
            <w:pPr>
              <w:widowControl w:val="0"/>
              <w:tabs>
                <w:tab w:val="left" w:pos="220"/>
                <w:tab w:val="left" w:pos="720"/>
              </w:tabs>
              <w:autoSpaceDE w:val="0"/>
              <w:autoSpaceDN w:val="0"/>
              <w:adjustRightInd w:val="0"/>
              <w:spacing w:after="240"/>
              <w:rPr>
                <w:rFonts w:asciiTheme="majorBidi" w:hAnsiTheme="majorBidi" w:cstheme="majorBidi"/>
                <w:b/>
                <w:bCs/>
              </w:rPr>
            </w:pPr>
            <w:r w:rsidRPr="008004E4">
              <w:rPr>
                <w:rFonts w:asciiTheme="majorBidi" w:hAnsiTheme="majorBidi" w:cstheme="majorBidi"/>
                <w:b/>
                <w:bCs/>
              </w:rPr>
              <w:t>Week 5</w:t>
            </w:r>
          </w:p>
        </w:tc>
        <w:tc>
          <w:tcPr>
            <w:tcW w:w="4111" w:type="dxa"/>
          </w:tcPr>
          <w:p w:rsidR="009522DC" w:rsidRDefault="004530F9" w:rsidP="00680EFC">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bCs/>
              </w:rPr>
              <w:t xml:space="preserve">The Reformation Paret II and Wars of Religion </w:t>
            </w:r>
            <w:r w:rsidR="00FC4596" w:rsidRPr="00F547DE">
              <w:rPr>
                <w:rFonts w:asciiTheme="majorBidi" w:hAnsiTheme="majorBidi" w:cstheme="majorBidi"/>
                <w:b/>
                <w:bCs/>
              </w:rPr>
              <w:t>assignment</w:t>
            </w:r>
          </w:p>
        </w:tc>
        <w:tc>
          <w:tcPr>
            <w:tcW w:w="3701" w:type="dxa"/>
          </w:tcPr>
          <w:p w:rsidR="009522DC" w:rsidRDefault="00CE4D05" w:rsidP="004530F9">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McKay, Chap.15</w:t>
            </w:r>
            <w:r w:rsidR="0092467D">
              <w:rPr>
                <w:rFonts w:asciiTheme="majorBidi" w:hAnsiTheme="majorBidi" w:cstheme="majorBidi"/>
              </w:rPr>
              <w:t xml:space="preserve"> +</w:t>
            </w:r>
            <w:r w:rsidR="002078C9">
              <w:rPr>
                <w:rFonts w:asciiTheme="majorBidi" w:hAnsiTheme="majorBidi" w:cstheme="majorBidi"/>
              </w:rPr>
              <w:t xml:space="preserve"> </w:t>
            </w:r>
            <w:r w:rsidR="004530F9">
              <w:rPr>
                <w:rFonts w:asciiTheme="majorBidi" w:hAnsiTheme="majorBidi" w:cstheme="majorBidi"/>
              </w:rPr>
              <w:t xml:space="preserve">Start </w:t>
            </w:r>
            <w:r w:rsidR="002078C9">
              <w:rPr>
                <w:rFonts w:asciiTheme="majorBidi" w:hAnsiTheme="majorBidi" w:cstheme="majorBidi"/>
              </w:rPr>
              <w:t xml:space="preserve">Chap. 19 </w:t>
            </w:r>
            <w:r w:rsidR="00E867A9">
              <w:rPr>
                <w:rFonts w:asciiTheme="majorBidi" w:hAnsiTheme="majorBidi" w:cstheme="majorBidi"/>
              </w:rPr>
              <w:br/>
            </w:r>
          </w:p>
        </w:tc>
      </w:tr>
      <w:tr w:rsidR="009522DC" w:rsidTr="00B62938">
        <w:tc>
          <w:tcPr>
            <w:tcW w:w="1242" w:type="dxa"/>
          </w:tcPr>
          <w:p w:rsidR="009522DC" w:rsidRPr="008004E4" w:rsidRDefault="009522DC" w:rsidP="009522DC">
            <w:pPr>
              <w:widowControl w:val="0"/>
              <w:tabs>
                <w:tab w:val="left" w:pos="220"/>
                <w:tab w:val="left" w:pos="720"/>
              </w:tabs>
              <w:autoSpaceDE w:val="0"/>
              <w:autoSpaceDN w:val="0"/>
              <w:adjustRightInd w:val="0"/>
              <w:spacing w:after="240"/>
              <w:rPr>
                <w:rFonts w:asciiTheme="majorBidi" w:hAnsiTheme="majorBidi" w:cstheme="majorBidi"/>
                <w:b/>
                <w:bCs/>
              </w:rPr>
            </w:pPr>
            <w:r w:rsidRPr="008004E4">
              <w:rPr>
                <w:rFonts w:asciiTheme="majorBidi" w:hAnsiTheme="majorBidi" w:cstheme="majorBidi"/>
                <w:b/>
                <w:bCs/>
              </w:rPr>
              <w:t>Week 6</w:t>
            </w:r>
          </w:p>
        </w:tc>
        <w:tc>
          <w:tcPr>
            <w:tcW w:w="4111" w:type="dxa"/>
          </w:tcPr>
          <w:p w:rsidR="009522DC" w:rsidRDefault="004530F9" w:rsidP="009522DC">
            <w:pPr>
              <w:widowControl w:val="0"/>
              <w:tabs>
                <w:tab w:val="left" w:pos="220"/>
                <w:tab w:val="left" w:pos="720"/>
              </w:tabs>
              <w:autoSpaceDE w:val="0"/>
              <w:autoSpaceDN w:val="0"/>
              <w:adjustRightInd w:val="0"/>
              <w:spacing w:after="240"/>
              <w:rPr>
                <w:rFonts w:asciiTheme="majorBidi" w:hAnsiTheme="majorBidi" w:cstheme="majorBidi"/>
              </w:rPr>
            </w:pPr>
            <w:r w:rsidRPr="009522DC">
              <w:rPr>
                <w:rFonts w:asciiTheme="majorBidi" w:hAnsiTheme="majorBidi" w:cstheme="majorBidi"/>
              </w:rPr>
              <w:t>Exploration and Empire</w:t>
            </w:r>
            <w:r>
              <w:rPr>
                <w:rFonts w:asciiTheme="majorBidi" w:hAnsiTheme="majorBidi" w:cstheme="majorBidi"/>
              </w:rPr>
              <w:t xml:space="preserve"> AND </w:t>
            </w:r>
            <w:r w:rsidR="00F547DE" w:rsidRPr="009522DC">
              <w:rPr>
                <w:rFonts w:asciiTheme="majorBidi" w:hAnsiTheme="majorBidi" w:cstheme="majorBidi"/>
              </w:rPr>
              <w:t>Trade &amp; economics</w:t>
            </w:r>
            <w:r w:rsidR="00680EFC">
              <w:rPr>
                <w:rFonts w:asciiTheme="majorBidi" w:hAnsiTheme="majorBidi" w:cstheme="majorBidi"/>
                <w:b/>
                <w:bCs/>
              </w:rPr>
              <w:t xml:space="preserve"> AND Test 2</w:t>
            </w:r>
          </w:p>
        </w:tc>
        <w:tc>
          <w:tcPr>
            <w:tcW w:w="3701" w:type="dxa"/>
          </w:tcPr>
          <w:p w:rsidR="009522DC" w:rsidRDefault="00CE4D05" w:rsidP="00CE4D05">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McKay, Chap.15</w:t>
            </w:r>
            <w:r w:rsidR="004530F9">
              <w:rPr>
                <w:rFonts w:asciiTheme="majorBidi" w:hAnsiTheme="majorBidi" w:cstheme="majorBidi"/>
              </w:rPr>
              <w:t xml:space="preserve"> + finish Chap. 19</w:t>
            </w:r>
            <w:r w:rsidR="003232E2">
              <w:rPr>
                <w:rFonts w:asciiTheme="majorBidi" w:hAnsiTheme="majorBidi" w:cstheme="majorBidi"/>
              </w:rPr>
              <w:br/>
              <w:t>Kumin</w:t>
            </w:r>
            <w:r>
              <w:rPr>
                <w:rFonts w:asciiTheme="majorBidi" w:hAnsiTheme="majorBidi" w:cstheme="majorBidi"/>
              </w:rPr>
              <w:t>,</w:t>
            </w:r>
            <w:r w:rsidR="003232E2">
              <w:rPr>
                <w:rFonts w:asciiTheme="majorBidi" w:hAnsiTheme="majorBidi" w:cstheme="majorBidi"/>
              </w:rPr>
              <w:t xml:space="preserve"> Part II (pp.</w:t>
            </w:r>
            <w:r>
              <w:rPr>
                <w:rFonts w:asciiTheme="majorBidi" w:hAnsiTheme="majorBidi" w:cstheme="majorBidi"/>
              </w:rPr>
              <w:t>31-84)</w:t>
            </w:r>
            <w:r w:rsidR="004530F9">
              <w:rPr>
                <w:rFonts w:asciiTheme="majorBidi" w:hAnsiTheme="majorBidi" w:cstheme="majorBidi"/>
              </w:rPr>
              <w:t xml:space="preserve"> </w:t>
            </w:r>
            <w:r w:rsidR="004530F9">
              <w:rPr>
                <w:rFonts w:asciiTheme="majorBidi" w:hAnsiTheme="majorBidi" w:cstheme="majorBidi"/>
              </w:rPr>
              <w:br/>
              <w:t>Kumin, Part IV (pp.161-172)</w:t>
            </w:r>
          </w:p>
        </w:tc>
      </w:tr>
      <w:tr w:rsidR="00FC4596" w:rsidTr="00B62938">
        <w:tc>
          <w:tcPr>
            <w:tcW w:w="1242" w:type="dxa"/>
          </w:tcPr>
          <w:p w:rsidR="00FC4596" w:rsidRPr="008004E4" w:rsidRDefault="00FC4596" w:rsidP="009522DC">
            <w:pPr>
              <w:widowControl w:val="0"/>
              <w:tabs>
                <w:tab w:val="left" w:pos="220"/>
                <w:tab w:val="left" w:pos="720"/>
              </w:tabs>
              <w:autoSpaceDE w:val="0"/>
              <w:autoSpaceDN w:val="0"/>
              <w:adjustRightInd w:val="0"/>
              <w:spacing w:after="240"/>
              <w:rPr>
                <w:rFonts w:asciiTheme="majorBidi" w:hAnsiTheme="majorBidi" w:cstheme="majorBidi"/>
                <w:b/>
                <w:bCs/>
              </w:rPr>
            </w:pPr>
            <w:r>
              <w:rPr>
                <w:rFonts w:asciiTheme="majorBidi" w:hAnsiTheme="majorBidi" w:cstheme="majorBidi"/>
                <w:b/>
                <w:bCs/>
              </w:rPr>
              <w:t>Week 7</w:t>
            </w:r>
          </w:p>
        </w:tc>
        <w:tc>
          <w:tcPr>
            <w:tcW w:w="4111" w:type="dxa"/>
          </w:tcPr>
          <w:p w:rsidR="00FC4596" w:rsidRPr="009522DC" w:rsidRDefault="00FC4596" w:rsidP="009522DC">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Political centraliz</w:t>
            </w:r>
            <w:r w:rsidRPr="009522DC">
              <w:rPr>
                <w:rFonts w:asciiTheme="majorBidi" w:hAnsiTheme="majorBidi" w:cstheme="majorBidi"/>
              </w:rPr>
              <w:t>ation – parliamentary sovereignty versus absolute monarchy</w:t>
            </w:r>
          </w:p>
        </w:tc>
        <w:tc>
          <w:tcPr>
            <w:tcW w:w="3701" w:type="dxa"/>
          </w:tcPr>
          <w:p w:rsidR="00FC4596" w:rsidRDefault="00FC4596" w:rsidP="00CE4D05">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lang w:val="fr-FR"/>
              </w:rPr>
              <w:t>McKay, Chap.16</w:t>
            </w:r>
            <w:r w:rsidRPr="00CE4D05">
              <w:rPr>
                <w:rFonts w:asciiTheme="majorBidi" w:hAnsiTheme="majorBidi" w:cstheme="majorBidi"/>
                <w:lang w:val="fr-FR"/>
              </w:rPr>
              <w:br/>
              <w:t>Kumin, Part V (pp.237-</w:t>
            </w:r>
            <w:r>
              <w:rPr>
                <w:rFonts w:asciiTheme="majorBidi" w:hAnsiTheme="majorBidi" w:cstheme="majorBidi"/>
                <w:lang w:val="fr-FR"/>
              </w:rPr>
              <w:t>280)</w:t>
            </w:r>
          </w:p>
        </w:tc>
      </w:tr>
      <w:tr w:rsidR="00B4119A" w:rsidRPr="00B4119A" w:rsidTr="00316391">
        <w:tc>
          <w:tcPr>
            <w:tcW w:w="1242" w:type="dxa"/>
          </w:tcPr>
          <w:p w:rsidR="00B4119A" w:rsidRPr="008004E4" w:rsidRDefault="00FC4596" w:rsidP="009522DC">
            <w:pPr>
              <w:widowControl w:val="0"/>
              <w:tabs>
                <w:tab w:val="left" w:pos="220"/>
                <w:tab w:val="left" w:pos="720"/>
              </w:tabs>
              <w:autoSpaceDE w:val="0"/>
              <w:autoSpaceDN w:val="0"/>
              <w:adjustRightInd w:val="0"/>
              <w:spacing w:after="240"/>
              <w:rPr>
                <w:rFonts w:asciiTheme="majorBidi" w:hAnsiTheme="majorBidi" w:cstheme="majorBidi"/>
                <w:b/>
                <w:bCs/>
              </w:rPr>
            </w:pPr>
            <w:r>
              <w:rPr>
                <w:rFonts w:asciiTheme="majorBidi" w:hAnsiTheme="majorBidi" w:cstheme="majorBidi"/>
                <w:b/>
                <w:bCs/>
              </w:rPr>
              <w:t>Week 8</w:t>
            </w:r>
          </w:p>
        </w:tc>
        <w:tc>
          <w:tcPr>
            <w:tcW w:w="7812" w:type="dxa"/>
            <w:gridSpan w:val="2"/>
          </w:tcPr>
          <w:p w:rsidR="00B4119A" w:rsidRPr="00B4119A" w:rsidRDefault="00B4119A" w:rsidP="00FC4596">
            <w:pPr>
              <w:widowControl w:val="0"/>
              <w:tabs>
                <w:tab w:val="left" w:pos="220"/>
                <w:tab w:val="left" w:pos="720"/>
              </w:tabs>
              <w:autoSpaceDE w:val="0"/>
              <w:autoSpaceDN w:val="0"/>
              <w:adjustRightInd w:val="0"/>
              <w:spacing w:after="240"/>
              <w:rPr>
                <w:rFonts w:asciiTheme="majorBidi" w:hAnsiTheme="majorBidi" w:cstheme="majorBidi"/>
                <w:lang w:val="en-NZ"/>
              </w:rPr>
            </w:pPr>
            <w:r>
              <w:rPr>
                <w:rFonts w:asciiTheme="majorBidi" w:hAnsiTheme="majorBidi" w:cstheme="majorBidi"/>
                <w:b/>
                <w:bCs/>
              </w:rPr>
              <w:t xml:space="preserve">Essay writing - individual meetings </w:t>
            </w:r>
            <w:r w:rsidR="006E1930">
              <w:rPr>
                <w:rFonts w:asciiTheme="majorBidi" w:hAnsiTheme="majorBidi" w:cstheme="majorBidi"/>
                <w:b/>
                <w:bCs/>
              </w:rPr>
              <w:t xml:space="preserve">can be arranged </w:t>
            </w:r>
            <w:r w:rsidR="00FC4596">
              <w:rPr>
                <w:rFonts w:asciiTheme="majorBidi" w:hAnsiTheme="majorBidi" w:cstheme="majorBidi"/>
                <w:b/>
                <w:bCs/>
              </w:rPr>
              <w:t xml:space="preserve">but </w:t>
            </w:r>
            <w:r>
              <w:rPr>
                <w:rFonts w:asciiTheme="majorBidi" w:hAnsiTheme="majorBidi" w:cstheme="majorBidi"/>
                <w:b/>
                <w:bCs/>
              </w:rPr>
              <w:t>MAKE APPOINTMENTS</w:t>
            </w:r>
            <w:r w:rsidR="00C90AC1">
              <w:rPr>
                <w:rFonts w:asciiTheme="majorBidi" w:hAnsiTheme="majorBidi" w:cstheme="majorBidi"/>
                <w:b/>
                <w:bCs/>
              </w:rPr>
              <w:t xml:space="preserve"> by email</w:t>
            </w:r>
          </w:p>
        </w:tc>
      </w:tr>
      <w:tr w:rsidR="009522DC" w:rsidTr="00B62938">
        <w:tc>
          <w:tcPr>
            <w:tcW w:w="1242" w:type="dxa"/>
          </w:tcPr>
          <w:p w:rsidR="009522DC" w:rsidRPr="008004E4" w:rsidRDefault="009522DC" w:rsidP="009522DC">
            <w:pPr>
              <w:widowControl w:val="0"/>
              <w:tabs>
                <w:tab w:val="left" w:pos="220"/>
                <w:tab w:val="left" w:pos="720"/>
              </w:tabs>
              <w:autoSpaceDE w:val="0"/>
              <w:autoSpaceDN w:val="0"/>
              <w:adjustRightInd w:val="0"/>
              <w:spacing w:after="240"/>
              <w:rPr>
                <w:rFonts w:asciiTheme="majorBidi" w:hAnsiTheme="majorBidi" w:cstheme="majorBidi"/>
                <w:b/>
                <w:bCs/>
              </w:rPr>
            </w:pPr>
            <w:r w:rsidRPr="008004E4">
              <w:rPr>
                <w:rFonts w:asciiTheme="majorBidi" w:hAnsiTheme="majorBidi" w:cstheme="majorBidi"/>
                <w:b/>
                <w:bCs/>
              </w:rPr>
              <w:t>Week 9</w:t>
            </w:r>
          </w:p>
        </w:tc>
        <w:tc>
          <w:tcPr>
            <w:tcW w:w="4111" w:type="dxa"/>
          </w:tcPr>
          <w:p w:rsidR="009522DC" w:rsidRDefault="00F547DE" w:rsidP="00E1686A">
            <w:pPr>
              <w:widowControl w:val="0"/>
              <w:tabs>
                <w:tab w:val="left" w:pos="220"/>
                <w:tab w:val="left" w:pos="720"/>
              </w:tabs>
              <w:autoSpaceDE w:val="0"/>
              <w:autoSpaceDN w:val="0"/>
              <w:adjustRightInd w:val="0"/>
              <w:spacing w:after="240"/>
              <w:rPr>
                <w:rFonts w:asciiTheme="majorBidi" w:hAnsiTheme="majorBidi" w:cstheme="majorBidi"/>
              </w:rPr>
            </w:pPr>
            <w:r w:rsidRPr="009522DC">
              <w:rPr>
                <w:rFonts w:asciiTheme="majorBidi" w:hAnsiTheme="majorBidi" w:cstheme="majorBidi"/>
              </w:rPr>
              <w:t>New directions: Philosophy and Science</w:t>
            </w:r>
          </w:p>
        </w:tc>
        <w:tc>
          <w:tcPr>
            <w:tcW w:w="3701" w:type="dxa"/>
          </w:tcPr>
          <w:p w:rsidR="009522DC" w:rsidRDefault="00CE4D05" w:rsidP="00870D67">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 xml:space="preserve">McKay, </w:t>
            </w:r>
            <w:r w:rsidR="00F547DE" w:rsidRPr="009522DC">
              <w:rPr>
                <w:rFonts w:asciiTheme="majorBidi" w:hAnsiTheme="majorBidi" w:cstheme="majorBidi"/>
              </w:rPr>
              <w:t>Chap</w:t>
            </w:r>
            <w:r>
              <w:rPr>
                <w:rFonts w:asciiTheme="majorBidi" w:hAnsiTheme="majorBidi" w:cstheme="majorBidi"/>
              </w:rPr>
              <w:t>.13</w:t>
            </w:r>
            <w:r w:rsidR="0092467D">
              <w:rPr>
                <w:rFonts w:asciiTheme="majorBidi" w:hAnsiTheme="majorBidi" w:cstheme="majorBidi"/>
              </w:rPr>
              <w:t xml:space="preserve"> + </w:t>
            </w:r>
            <w:r w:rsidR="00771EB5">
              <w:rPr>
                <w:rFonts w:asciiTheme="majorBidi" w:hAnsiTheme="majorBidi" w:cstheme="majorBidi"/>
              </w:rPr>
              <w:t>Chap</w:t>
            </w:r>
            <w:r>
              <w:rPr>
                <w:rFonts w:asciiTheme="majorBidi" w:hAnsiTheme="majorBidi" w:cstheme="majorBidi"/>
              </w:rPr>
              <w:t>.</w:t>
            </w:r>
            <w:r w:rsidR="0053336F">
              <w:rPr>
                <w:rFonts w:asciiTheme="majorBidi" w:hAnsiTheme="majorBidi" w:cstheme="majorBidi"/>
              </w:rPr>
              <w:t>15 +</w:t>
            </w:r>
            <w:r w:rsidR="00771EB5">
              <w:rPr>
                <w:rFonts w:asciiTheme="majorBidi" w:hAnsiTheme="majorBidi" w:cstheme="majorBidi"/>
              </w:rPr>
              <w:t xml:space="preserve"> Chap</w:t>
            </w:r>
            <w:r>
              <w:rPr>
                <w:rFonts w:asciiTheme="majorBidi" w:hAnsiTheme="majorBidi" w:cstheme="majorBidi"/>
              </w:rPr>
              <w:t>.</w:t>
            </w:r>
            <w:r w:rsidR="00771EB5">
              <w:rPr>
                <w:rFonts w:asciiTheme="majorBidi" w:hAnsiTheme="majorBidi" w:cstheme="majorBidi"/>
              </w:rPr>
              <w:t>18</w:t>
            </w:r>
            <w:r w:rsidR="00E867A9">
              <w:rPr>
                <w:rFonts w:asciiTheme="majorBidi" w:hAnsiTheme="majorBidi" w:cstheme="majorBidi"/>
              </w:rPr>
              <w:br/>
              <w:t>Kumin, Part IV (pp.194-203)</w:t>
            </w:r>
          </w:p>
        </w:tc>
      </w:tr>
      <w:tr w:rsidR="00BA470D" w:rsidTr="00B62938">
        <w:tc>
          <w:tcPr>
            <w:tcW w:w="1242" w:type="dxa"/>
          </w:tcPr>
          <w:p w:rsidR="00BA470D" w:rsidRPr="008004E4" w:rsidRDefault="00BA470D" w:rsidP="009522DC">
            <w:pPr>
              <w:widowControl w:val="0"/>
              <w:tabs>
                <w:tab w:val="left" w:pos="220"/>
                <w:tab w:val="left" w:pos="720"/>
              </w:tabs>
              <w:autoSpaceDE w:val="0"/>
              <w:autoSpaceDN w:val="0"/>
              <w:adjustRightInd w:val="0"/>
              <w:spacing w:after="240"/>
              <w:rPr>
                <w:rFonts w:asciiTheme="majorBidi" w:hAnsiTheme="majorBidi" w:cstheme="majorBidi"/>
                <w:b/>
                <w:bCs/>
              </w:rPr>
            </w:pPr>
            <w:r w:rsidRPr="008004E4">
              <w:rPr>
                <w:rFonts w:asciiTheme="majorBidi" w:hAnsiTheme="majorBidi" w:cstheme="majorBidi"/>
                <w:b/>
                <w:bCs/>
              </w:rPr>
              <w:t>Week 10</w:t>
            </w:r>
            <w:r w:rsidR="005A285F">
              <w:rPr>
                <w:rFonts w:asciiTheme="majorBidi" w:hAnsiTheme="majorBidi" w:cstheme="majorBidi"/>
                <w:b/>
                <w:bCs/>
              </w:rPr>
              <w:br/>
              <w:t>Class on Saturday 28</w:t>
            </w:r>
            <w:r w:rsidR="005A285F" w:rsidRPr="005A285F">
              <w:rPr>
                <w:rFonts w:asciiTheme="majorBidi" w:hAnsiTheme="majorBidi" w:cstheme="majorBidi"/>
                <w:b/>
                <w:bCs/>
                <w:vertAlign w:val="superscript"/>
              </w:rPr>
              <w:t>th</w:t>
            </w:r>
          </w:p>
        </w:tc>
        <w:tc>
          <w:tcPr>
            <w:tcW w:w="4111" w:type="dxa"/>
          </w:tcPr>
          <w:p w:rsidR="00BA470D" w:rsidRPr="009522DC" w:rsidRDefault="00F547DE" w:rsidP="009522DC">
            <w:pPr>
              <w:widowControl w:val="0"/>
              <w:tabs>
                <w:tab w:val="left" w:pos="220"/>
                <w:tab w:val="left" w:pos="720"/>
              </w:tabs>
              <w:autoSpaceDE w:val="0"/>
              <w:autoSpaceDN w:val="0"/>
              <w:adjustRightInd w:val="0"/>
              <w:spacing w:after="240"/>
              <w:rPr>
                <w:rFonts w:asciiTheme="majorBidi" w:hAnsiTheme="majorBidi" w:cstheme="majorBidi"/>
              </w:rPr>
            </w:pPr>
            <w:r w:rsidRPr="009522DC">
              <w:rPr>
                <w:rFonts w:asciiTheme="majorBidi" w:hAnsiTheme="majorBidi" w:cstheme="majorBidi"/>
              </w:rPr>
              <w:t>Society &amp; the agricultural revolution</w:t>
            </w:r>
          </w:p>
        </w:tc>
        <w:tc>
          <w:tcPr>
            <w:tcW w:w="3701" w:type="dxa"/>
          </w:tcPr>
          <w:p w:rsidR="00BA470D" w:rsidRPr="009522DC" w:rsidRDefault="00870D67" w:rsidP="00870D67">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McKay, Chap.</w:t>
            </w:r>
            <w:r w:rsidR="00771EB5">
              <w:rPr>
                <w:rFonts w:asciiTheme="majorBidi" w:hAnsiTheme="majorBidi" w:cstheme="majorBidi"/>
              </w:rPr>
              <w:t>19</w:t>
            </w:r>
            <w:r>
              <w:rPr>
                <w:rFonts w:asciiTheme="majorBidi" w:hAnsiTheme="majorBidi" w:cstheme="majorBidi"/>
              </w:rPr>
              <w:t xml:space="preserve"> and 20</w:t>
            </w:r>
            <w:r w:rsidR="00E1686A">
              <w:rPr>
                <w:rFonts w:asciiTheme="majorBidi" w:hAnsiTheme="majorBidi" w:cstheme="majorBidi"/>
              </w:rPr>
              <w:t xml:space="preserve"> (pp.661-668; 629-643)</w:t>
            </w:r>
            <w:r w:rsidR="00E1686A">
              <w:rPr>
                <w:rFonts w:asciiTheme="majorBidi" w:hAnsiTheme="majorBidi" w:cstheme="majorBidi"/>
              </w:rPr>
              <w:br/>
              <w:t>Review Kumin Part II (p.44-63)</w:t>
            </w:r>
          </w:p>
        </w:tc>
      </w:tr>
      <w:tr w:rsidR="00CA2A18" w:rsidTr="00B62938">
        <w:tc>
          <w:tcPr>
            <w:tcW w:w="1242" w:type="dxa"/>
          </w:tcPr>
          <w:p w:rsidR="00CA2A18" w:rsidRPr="008004E4" w:rsidRDefault="00CA2A18" w:rsidP="009522DC">
            <w:pPr>
              <w:widowControl w:val="0"/>
              <w:tabs>
                <w:tab w:val="left" w:pos="220"/>
                <w:tab w:val="left" w:pos="720"/>
              </w:tabs>
              <w:autoSpaceDE w:val="0"/>
              <w:autoSpaceDN w:val="0"/>
              <w:adjustRightInd w:val="0"/>
              <w:spacing w:after="240"/>
              <w:rPr>
                <w:rFonts w:asciiTheme="majorBidi" w:hAnsiTheme="majorBidi" w:cstheme="majorBidi"/>
                <w:b/>
                <w:bCs/>
              </w:rPr>
            </w:pPr>
            <w:r>
              <w:rPr>
                <w:rFonts w:asciiTheme="majorBidi" w:hAnsiTheme="majorBidi" w:cstheme="majorBidi"/>
                <w:b/>
                <w:bCs/>
              </w:rPr>
              <w:lastRenderedPageBreak/>
              <w:t>Week 11</w:t>
            </w:r>
          </w:p>
        </w:tc>
        <w:tc>
          <w:tcPr>
            <w:tcW w:w="4111" w:type="dxa"/>
          </w:tcPr>
          <w:p w:rsidR="00CA2A18" w:rsidRPr="009522DC" w:rsidRDefault="00CA2A18" w:rsidP="009522DC">
            <w:pPr>
              <w:widowControl w:val="0"/>
              <w:tabs>
                <w:tab w:val="left" w:pos="220"/>
                <w:tab w:val="left" w:pos="720"/>
              </w:tabs>
              <w:autoSpaceDE w:val="0"/>
              <w:autoSpaceDN w:val="0"/>
              <w:adjustRightInd w:val="0"/>
              <w:spacing w:after="240"/>
              <w:rPr>
                <w:rFonts w:asciiTheme="majorBidi" w:hAnsiTheme="majorBidi" w:cstheme="majorBidi"/>
              </w:rPr>
            </w:pPr>
            <w:r w:rsidRPr="009522DC">
              <w:rPr>
                <w:rFonts w:asciiTheme="majorBidi" w:hAnsiTheme="majorBidi" w:cstheme="majorBidi"/>
              </w:rPr>
              <w:t>Economic revolutions: Was the agricultural revolution the key to the industrial revolution?</w:t>
            </w:r>
          </w:p>
        </w:tc>
        <w:tc>
          <w:tcPr>
            <w:tcW w:w="3701" w:type="dxa"/>
          </w:tcPr>
          <w:p w:rsidR="00CA2A18" w:rsidRDefault="00CA2A18" w:rsidP="00870D67">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McKay, Chap.19</w:t>
            </w:r>
          </w:p>
        </w:tc>
      </w:tr>
      <w:tr w:rsidR="00BA470D" w:rsidRPr="00870D67" w:rsidTr="00B62938">
        <w:tc>
          <w:tcPr>
            <w:tcW w:w="1242" w:type="dxa"/>
          </w:tcPr>
          <w:p w:rsidR="00BA470D" w:rsidRPr="008004E4" w:rsidRDefault="005A285F" w:rsidP="009522DC">
            <w:pPr>
              <w:widowControl w:val="0"/>
              <w:tabs>
                <w:tab w:val="left" w:pos="220"/>
                <w:tab w:val="left" w:pos="720"/>
              </w:tabs>
              <w:autoSpaceDE w:val="0"/>
              <w:autoSpaceDN w:val="0"/>
              <w:adjustRightInd w:val="0"/>
              <w:spacing w:after="240"/>
              <w:rPr>
                <w:rFonts w:asciiTheme="majorBidi" w:hAnsiTheme="majorBidi" w:cstheme="majorBidi"/>
                <w:b/>
                <w:bCs/>
              </w:rPr>
            </w:pPr>
            <w:r>
              <w:rPr>
                <w:rFonts w:asciiTheme="majorBidi" w:hAnsiTheme="majorBidi" w:cstheme="majorBidi"/>
                <w:b/>
                <w:bCs/>
              </w:rPr>
              <w:t>Week 12</w:t>
            </w:r>
          </w:p>
        </w:tc>
        <w:tc>
          <w:tcPr>
            <w:tcW w:w="4111" w:type="dxa"/>
          </w:tcPr>
          <w:p w:rsidR="00BA470D" w:rsidRPr="009522DC" w:rsidRDefault="00F547DE" w:rsidP="009522DC">
            <w:pPr>
              <w:widowControl w:val="0"/>
              <w:tabs>
                <w:tab w:val="left" w:pos="220"/>
                <w:tab w:val="left" w:pos="720"/>
              </w:tabs>
              <w:autoSpaceDE w:val="0"/>
              <w:autoSpaceDN w:val="0"/>
              <w:adjustRightInd w:val="0"/>
              <w:spacing w:after="240"/>
              <w:rPr>
                <w:rFonts w:asciiTheme="majorBidi" w:hAnsiTheme="majorBidi" w:cstheme="majorBidi"/>
              </w:rPr>
            </w:pPr>
            <w:r w:rsidRPr="009522DC">
              <w:rPr>
                <w:rFonts w:asciiTheme="majorBidi" w:hAnsiTheme="majorBidi" w:cstheme="majorBidi"/>
              </w:rPr>
              <w:t>The Enlightenment</w:t>
            </w:r>
            <w:r w:rsidR="00E1686A">
              <w:rPr>
                <w:rFonts w:asciiTheme="majorBidi" w:hAnsiTheme="majorBidi" w:cstheme="majorBidi"/>
                <w:b/>
                <w:bCs/>
              </w:rPr>
              <w:t xml:space="preserve"> AND Test 3</w:t>
            </w:r>
          </w:p>
        </w:tc>
        <w:tc>
          <w:tcPr>
            <w:tcW w:w="3701" w:type="dxa"/>
          </w:tcPr>
          <w:p w:rsidR="00BA470D" w:rsidRPr="00870D67" w:rsidRDefault="00870D67" w:rsidP="00870D67">
            <w:pPr>
              <w:widowControl w:val="0"/>
              <w:tabs>
                <w:tab w:val="left" w:pos="220"/>
                <w:tab w:val="left" w:pos="720"/>
              </w:tabs>
              <w:autoSpaceDE w:val="0"/>
              <w:autoSpaceDN w:val="0"/>
              <w:adjustRightInd w:val="0"/>
              <w:spacing w:after="240"/>
              <w:rPr>
                <w:rFonts w:asciiTheme="majorBidi" w:hAnsiTheme="majorBidi" w:cstheme="majorBidi"/>
                <w:lang w:val="fr-FR"/>
              </w:rPr>
            </w:pPr>
            <w:r>
              <w:rPr>
                <w:rFonts w:asciiTheme="majorBidi" w:hAnsiTheme="majorBidi" w:cstheme="majorBidi"/>
                <w:lang w:val="fr-FR"/>
              </w:rPr>
              <w:t xml:space="preserve">McKay, </w:t>
            </w:r>
            <w:r w:rsidRPr="00870D67">
              <w:rPr>
                <w:rFonts w:asciiTheme="majorBidi" w:hAnsiTheme="majorBidi" w:cstheme="majorBidi"/>
                <w:lang w:val="fr-FR"/>
              </w:rPr>
              <w:t>Chap.18</w:t>
            </w:r>
            <w:r w:rsidR="00CE4D05" w:rsidRPr="00870D67">
              <w:rPr>
                <w:rFonts w:asciiTheme="majorBidi" w:hAnsiTheme="majorBidi" w:cstheme="majorBidi"/>
                <w:lang w:val="fr-FR"/>
              </w:rPr>
              <w:br/>
              <w:t>Kumin, Part IV (pp.225-236)</w:t>
            </w:r>
          </w:p>
        </w:tc>
      </w:tr>
      <w:tr w:rsidR="00BA470D" w:rsidTr="00B62938">
        <w:tc>
          <w:tcPr>
            <w:tcW w:w="1242" w:type="dxa"/>
          </w:tcPr>
          <w:p w:rsidR="00BA470D" w:rsidRPr="008004E4" w:rsidRDefault="005A285F" w:rsidP="009522DC">
            <w:pPr>
              <w:widowControl w:val="0"/>
              <w:tabs>
                <w:tab w:val="left" w:pos="220"/>
                <w:tab w:val="left" w:pos="720"/>
              </w:tabs>
              <w:autoSpaceDE w:val="0"/>
              <w:autoSpaceDN w:val="0"/>
              <w:adjustRightInd w:val="0"/>
              <w:spacing w:after="240"/>
              <w:rPr>
                <w:rFonts w:asciiTheme="majorBidi" w:hAnsiTheme="majorBidi" w:cstheme="majorBidi"/>
                <w:b/>
                <w:bCs/>
              </w:rPr>
            </w:pPr>
            <w:r>
              <w:rPr>
                <w:rFonts w:asciiTheme="majorBidi" w:hAnsiTheme="majorBidi" w:cstheme="majorBidi"/>
                <w:b/>
                <w:bCs/>
              </w:rPr>
              <w:t>Week 13</w:t>
            </w:r>
          </w:p>
        </w:tc>
        <w:tc>
          <w:tcPr>
            <w:tcW w:w="4111" w:type="dxa"/>
          </w:tcPr>
          <w:p w:rsidR="00BA470D" w:rsidRPr="009522DC" w:rsidRDefault="00FE08CF" w:rsidP="00BA470D">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From New England to</w:t>
            </w:r>
            <w:r w:rsidR="009721B6">
              <w:rPr>
                <w:rFonts w:asciiTheme="majorBidi" w:hAnsiTheme="majorBidi" w:cstheme="majorBidi"/>
              </w:rPr>
              <w:t xml:space="preserve"> the </w:t>
            </w:r>
            <w:r w:rsidR="00F547DE">
              <w:rPr>
                <w:rFonts w:asciiTheme="majorBidi" w:hAnsiTheme="majorBidi" w:cstheme="majorBidi"/>
              </w:rPr>
              <w:t>American Revolution</w:t>
            </w:r>
            <w:r>
              <w:rPr>
                <w:rFonts w:asciiTheme="majorBidi" w:hAnsiTheme="majorBidi" w:cstheme="majorBidi"/>
              </w:rPr>
              <w:t xml:space="preserve"> and beyond</w:t>
            </w:r>
          </w:p>
        </w:tc>
        <w:tc>
          <w:tcPr>
            <w:tcW w:w="3701" w:type="dxa"/>
          </w:tcPr>
          <w:p w:rsidR="00BA470D" w:rsidRPr="009522DC" w:rsidRDefault="00E73354" w:rsidP="009522DC">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TBA</w:t>
            </w:r>
          </w:p>
        </w:tc>
      </w:tr>
      <w:tr w:rsidR="005A285F" w:rsidTr="00B62938">
        <w:tc>
          <w:tcPr>
            <w:tcW w:w="1242" w:type="dxa"/>
          </w:tcPr>
          <w:p w:rsidR="005A285F" w:rsidRDefault="005A285F" w:rsidP="009522DC">
            <w:pPr>
              <w:widowControl w:val="0"/>
              <w:tabs>
                <w:tab w:val="left" w:pos="220"/>
                <w:tab w:val="left" w:pos="720"/>
              </w:tabs>
              <w:autoSpaceDE w:val="0"/>
              <w:autoSpaceDN w:val="0"/>
              <w:adjustRightInd w:val="0"/>
              <w:spacing w:after="240"/>
              <w:rPr>
                <w:rFonts w:asciiTheme="majorBidi" w:hAnsiTheme="majorBidi" w:cstheme="majorBidi"/>
                <w:b/>
                <w:bCs/>
              </w:rPr>
            </w:pPr>
            <w:r>
              <w:rPr>
                <w:rFonts w:asciiTheme="majorBidi" w:hAnsiTheme="majorBidi" w:cstheme="majorBidi"/>
                <w:b/>
                <w:bCs/>
              </w:rPr>
              <w:t>Week 14</w:t>
            </w:r>
          </w:p>
        </w:tc>
        <w:tc>
          <w:tcPr>
            <w:tcW w:w="4111" w:type="dxa"/>
          </w:tcPr>
          <w:p w:rsidR="005A285F" w:rsidRDefault="009A41A4" w:rsidP="00BA470D">
            <w:pPr>
              <w:widowControl w:val="0"/>
              <w:tabs>
                <w:tab w:val="left" w:pos="220"/>
                <w:tab w:val="left" w:pos="720"/>
              </w:tabs>
              <w:autoSpaceDE w:val="0"/>
              <w:autoSpaceDN w:val="0"/>
              <w:adjustRightInd w:val="0"/>
              <w:spacing w:after="240"/>
              <w:rPr>
                <w:rFonts w:asciiTheme="majorBidi" w:hAnsiTheme="majorBidi" w:cstheme="majorBidi"/>
              </w:rPr>
            </w:pPr>
            <w:r w:rsidRPr="009522DC">
              <w:rPr>
                <w:rFonts w:asciiTheme="majorBidi" w:hAnsiTheme="majorBidi" w:cstheme="majorBidi"/>
              </w:rPr>
              <w:t>The French Revolution</w:t>
            </w:r>
            <w:r w:rsidR="00CB6714">
              <w:rPr>
                <w:rFonts w:asciiTheme="majorBidi" w:hAnsiTheme="majorBidi" w:cstheme="majorBidi"/>
              </w:rPr>
              <w:t xml:space="preserve"> (Part I)</w:t>
            </w:r>
          </w:p>
        </w:tc>
        <w:tc>
          <w:tcPr>
            <w:tcW w:w="3701" w:type="dxa"/>
          </w:tcPr>
          <w:p w:rsidR="005A285F" w:rsidRDefault="009A41A4" w:rsidP="009522DC">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McKay, Chap.21</w:t>
            </w:r>
            <w:r>
              <w:rPr>
                <w:rFonts w:asciiTheme="majorBidi" w:hAnsiTheme="majorBidi" w:cstheme="majorBidi"/>
              </w:rPr>
              <w:br/>
              <w:t>Kumin, Part V (pp.302-312) and Part VI (pp.313-338)</w:t>
            </w:r>
          </w:p>
        </w:tc>
      </w:tr>
      <w:tr w:rsidR="009A41A4" w:rsidTr="00B62938">
        <w:tc>
          <w:tcPr>
            <w:tcW w:w="1242" w:type="dxa"/>
          </w:tcPr>
          <w:p w:rsidR="009A41A4" w:rsidRDefault="009A41A4" w:rsidP="009522DC">
            <w:pPr>
              <w:widowControl w:val="0"/>
              <w:tabs>
                <w:tab w:val="left" w:pos="220"/>
                <w:tab w:val="left" w:pos="720"/>
              </w:tabs>
              <w:autoSpaceDE w:val="0"/>
              <w:autoSpaceDN w:val="0"/>
              <w:adjustRightInd w:val="0"/>
              <w:spacing w:after="240"/>
              <w:rPr>
                <w:rFonts w:asciiTheme="majorBidi" w:hAnsiTheme="majorBidi" w:cstheme="majorBidi"/>
                <w:b/>
                <w:bCs/>
              </w:rPr>
            </w:pPr>
            <w:r>
              <w:rPr>
                <w:rFonts w:asciiTheme="majorBidi" w:hAnsiTheme="majorBidi" w:cstheme="majorBidi"/>
                <w:b/>
                <w:bCs/>
              </w:rPr>
              <w:t>Week 15</w:t>
            </w:r>
          </w:p>
        </w:tc>
        <w:tc>
          <w:tcPr>
            <w:tcW w:w="4111" w:type="dxa"/>
          </w:tcPr>
          <w:p w:rsidR="009A41A4" w:rsidRDefault="00CB6714" w:rsidP="00BA470D">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French Revolution (Part II)</w:t>
            </w:r>
          </w:p>
        </w:tc>
        <w:tc>
          <w:tcPr>
            <w:tcW w:w="3701" w:type="dxa"/>
          </w:tcPr>
          <w:p w:rsidR="009A41A4" w:rsidRDefault="009A41A4" w:rsidP="009522DC">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McKay, Chap.21</w:t>
            </w:r>
            <w:r>
              <w:rPr>
                <w:rFonts w:asciiTheme="majorBidi" w:hAnsiTheme="majorBidi" w:cstheme="majorBidi"/>
              </w:rPr>
              <w:br/>
              <w:t>Kumin, Part VI (pp. 313-336)</w:t>
            </w:r>
          </w:p>
        </w:tc>
      </w:tr>
      <w:tr w:rsidR="009A41A4" w:rsidTr="00B62938">
        <w:tc>
          <w:tcPr>
            <w:tcW w:w="1242" w:type="dxa"/>
          </w:tcPr>
          <w:p w:rsidR="009A41A4" w:rsidRDefault="009A41A4" w:rsidP="009522DC">
            <w:pPr>
              <w:widowControl w:val="0"/>
              <w:tabs>
                <w:tab w:val="left" w:pos="220"/>
                <w:tab w:val="left" w:pos="720"/>
              </w:tabs>
              <w:autoSpaceDE w:val="0"/>
              <w:autoSpaceDN w:val="0"/>
              <w:adjustRightInd w:val="0"/>
              <w:spacing w:after="240"/>
              <w:rPr>
                <w:rFonts w:asciiTheme="majorBidi" w:hAnsiTheme="majorBidi" w:cstheme="majorBidi"/>
                <w:b/>
                <w:bCs/>
              </w:rPr>
            </w:pPr>
            <w:r>
              <w:rPr>
                <w:rFonts w:asciiTheme="majorBidi" w:hAnsiTheme="majorBidi" w:cstheme="majorBidi"/>
                <w:b/>
                <w:bCs/>
              </w:rPr>
              <w:t>Week 16</w:t>
            </w:r>
          </w:p>
        </w:tc>
        <w:tc>
          <w:tcPr>
            <w:tcW w:w="4111" w:type="dxa"/>
          </w:tcPr>
          <w:p w:rsidR="009A41A4" w:rsidRDefault="009A41A4" w:rsidP="00BA470D">
            <w:pPr>
              <w:widowControl w:val="0"/>
              <w:tabs>
                <w:tab w:val="left" w:pos="220"/>
                <w:tab w:val="left" w:pos="720"/>
              </w:tabs>
              <w:autoSpaceDE w:val="0"/>
              <w:autoSpaceDN w:val="0"/>
              <w:adjustRightInd w:val="0"/>
              <w:spacing w:after="240"/>
              <w:rPr>
                <w:rFonts w:asciiTheme="majorBidi" w:hAnsiTheme="majorBidi" w:cstheme="majorBidi"/>
              </w:rPr>
            </w:pPr>
            <w:r>
              <w:rPr>
                <w:rFonts w:asciiTheme="majorBidi" w:hAnsiTheme="majorBidi" w:cstheme="majorBidi"/>
              </w:rPr>
              <w:t>Napoleon and conclusion</w:t>
            </w:r>
          </w:p>
        </w:tc>
        <w:tc>
          <w:tcPr>
            <w:tcW w:w="3701" w:type="dxa"/>
          </w:tcPr>
          <w:p w:rsidR="009A41A4" w:rsidRDefault="009A41A4" w:rsidP="009522DC">
            <w:pPr>
              <w:widowControl w:val="0"/>
              <w:tabs>
                <w:tab w:val="left" w:pos="220"/>
                <w:tab w:val="left" w:pos="720"/>
              </w:tabs>
              <w:autoSpaceDE w:val="0"/>
              <w:autoSpaceDN w:val="0"/>
              <w:adjustRightInd w:val="0"/>
              <w:spacing w:after="240"/>
              <w:rPr>
                <w:rFonts w:asciiTheme="majorBidi" w:hAnsiTheme="majorBidi" w:cstheme="majorBidi"/>
              </w:rPr>
            </w:pPr>
          </w:p>
        </w:tc>
      </w:tr>
      <w:tr w:rsidR="00031283" w:rsidTr="00A202B9">
        <w:tc>
          <w:tcPr>
            <w:tcW w:w="1242" w:type="dxa"/>
          </w:tcPr>
          <w:p w:rsidR="00031283" w:rsidRPr="008004E4" w:rsidRDefault="009A41A4" w:rsidP="009522DC">
            <w:pPr>
              <w:widowControl w:val="0"/>
              <w:tabs>
                <w:tab w:val="left" w:pos="220"/>
                <w:tab w:val="left" w:pos="720"/>
              </w:tabs>
              <w:autoSpaceDE w:val="0"/>
              <w:autoSpaceDN w:val="0"/>
              <w:adjustRightInd w:val="0"/>
              <w:spacing w:after="240"/>
              <w:rPr>
                <w:rFonts w:asciiTheme="majorBidi" w:hAnsiTheme="majorBidi" w:cstheme="majorBidi"/>
                <w:b/>
                <w:bCs/>
              </w:rPr>
            </w:pPr>
            <w:r>
              <w:rPr>
                <w:rFonts w:asciiTheme="majorBidi" w:hAnsiTheme="majorBidi" w:cstheme="majorBidi"/>
                <w:b/>
                <w:bCs/>
              </w:rPr>
              <w:t>Week 17</w:t>
            </w:r>
          </w:p>
        </w:tc>
        <w:tc>
          <w:tcPr>
            <w:tcW w:w="7812" w:type="dxa"/>
            <w:gridSpan w:val="2"/>
          </w:tcPr>
          <w:p w:rsidR="00031283" w:rsidRPr="00F508F3" w:rsidRDefault="00031283" w:rsidP="00870D67">
            <w:pPr>
              <w:widowControl w:val="0"/>
              <w:tabs>
                <w:tab w:val="left" w:pos="220"/>
                <w:tab w:val="left" w:pos="720"/>
              </w:tabs>
              <w:autoSpaceDE w:val="0"/>
              <w:autoSpaceDN w:val="0"/>
              <w:adjustRightInd w:val="0"/>
              <w:spacing w:after="240"/>
              <w:rPr>
                <w:rFonts w:asciiTheme="majorBidi" w:hAnsiTheme="majorBidi" w:cstheme="majorBidi"/>
                <w:b/>
              </w:rPr>
            </w:pPr>
            <w:r w:rsidRPr="00F508F3">
              <w:rPr>
                <w:rFonts w:asciiTheme="majorBidi" w:hAnsiTheme="majorBidi" w:cstheme="majorBidi"/>
                <w:b/>
              </w:rPr>
              <w:t>Dragon Boat Festival – No class</w:t>
            </w:r>
            <w:r w:rsidR="00F508F3" w:rsidRPr="00F508F3">
              <w:rPr>
                <w:rFonts w:asciiTheme="majorBidi" w:hAnsiTheme="majorBidi" w:cstheme="majorBidi"/>
                <w:b/>
              </w:rPr>
              <w:t xml:space="preserve"> or tutorial</w:t>
            </w:r>
          </w:p>
        </w:tc>
      </w:tr>
      <w:tr w:rsidR="00F547DE" w:rsidTr="00B62938">
        <w:tc>
          <w:tcPr>
            <w:tcW w:w="1242" w:type="dxa"/>
          </w:tcPr>
          <w:p w:rsidR="00F547DE" w:rsidRPr="008004E4" w:rsidRDefault="00B62938" w:rsidP="00B62938">
            <w:pPr>
              <w:widowControl w:val="0"/>
              <w:tabs>
                <w:tab w:val="left" w:pos="220"/>
                <w:tab w:val="left" w:pos="720"/>
              </w:tabs>
              <w:autoSpaceDE w:val="0"/>
              <w:autoSpaceDN w:val="0"/>
              <w:adjustRightInd w:val="0"/>
              <w:spacing w:after="240"/>
              <w:rPr>
                <w:rFonts w:asciiTheme="majorBidi" w:hAnsiTheme="majorBidi" w:cstheme="majorBidi"/>
                <w:b/>
                <w:bCs/>
              </w:rPr>
            </w:pPr>
            <w:r>
              <w:rPr>
                <w:rFonts w:asciiTheme="majorBidi" w:hAnsiTheme="majorBidi" w:cstheme="majorBidi"/>
                <w:b/>
                <w:bCs/>
              </w:rPr>
              <w:t>W</w:t>
            </w:r>
            <w:r w:rsidR="009A59D0">
              <w:rPr>
                <w:rFonts w:asciiTheme="majorBidi" w:hAnsiTheme="majorBidi" w:cstheme="majorBidi"/>
                <w:b/>
                <w:bCs/>
              </w:rPr>
              <w:t xml:space="preserve">eek </w:t>
            </w:r>
            <w:r w:rsidR="005A285F">
              <w:rPr>
                <w:rFonts w:asciiTheme="majorBidi" w:hAnsiTheme="majorBidi" w:cstheme="majorBidi"/>
                <w:b/>
                <w:bCs/>
              </w:rPr>
              <w:t>18</w:t>
            </w:r>
          </w:p>
        </w:tc>
        <w:tc>
          <w:tcPr>
            <w:tcW w:w="7812" w:type="dxa"/>
            <w:gridSpan w:val="2"/>
          </w:tcPr>
          <w:p w:rsidR="00F547DE" w:rsidRPr="009522DC" w:rsidRDefault="00B62938" w:rsidP="009522DC">
            <w:pPr>
              <w:widowControl w:val="0"/>
              <w:tabs>
                <w:tab w:val="left" w:pos="220"/>
                <w:tab w:val="left" w:pos="720"/>
              </w:tabs>
              <w:autoSpaceDE w:val="0"/>
              <w:autoSpaceDN w:val="0"/>
              <w:adjustRightInd w:val="0"/>
              <w:spacing w:after="240"/>
              <w:rPr>
                <w:rFonts w:asciiTheme="majorBidi" w:hAnsiTheme="majorBidi" w:cstheme="majorBidi"/>
              </w:rPr>
            </w:pPr>
            <w:bookmarkStart w:id="0" w:name="_GoBack"/>
            <w:bookmarkEnd w:id="0"/>
            <w:r>
              <w:rPr>
                <w:rFonts w:asciiTheme="majorBidi" w:hAnsiTheme="majorBidi" w:cstheme="majorBidi"/>
              </w:rPr>
              <w:t>Exam</w:t>
            </w:r>
          </w:p>
        </w:tc>
      </w:tr>
    </w:tbl>
    <w:p w:rsidR="0062734F" w:rsidRPr="006A631F" w:rsidRDefault="0062734F" w:rsidP="0062734F">
      <w:pPr>
        <w:widowControl w:val="0"/>
        <w:tabs>
          <w:tab w:val="left" w:pos="220"/>
          <w:tab w:val="left" w:pos="720"/>
        </w:tabs>
        <w:autoSpaceDE w:val="0"/>
        <w:autoSpaceDN w:val="0"/>
        <w:adjustRightInd w:val="0"/>
        <w:spacing w:after="240"/>
        <w:rPr>
          <w:rFonts w:asciiTheme="majorBidi" w:hAnsiTheme="majorBidi" w:cstheme="majorBidi"/>
          <w:b/>
          <w:bCs/>
          <w:i/>
          <w:iCs/>
        </w:rPr>
      </w:pPr>
      <w:r w:rsidRPr="006A631F">
        <w:rPr>
          <w:rFonts w:asciiTheme="majorBidi" w:hAnsiTheme="majorBidi" w:cstheme="majorBidi"/>
          <w:b/>
          <w:bCs/>
          <w:i/>
          <w:iCs/>
        </w:rPr>
        <w:t>Note: Information contained in this course outline may be subject to change</w:t>
      </w:r>
    </w:p>
    <w:p w:rsidR="00D9775B" w:rsidRPr="006A631F" w:rsidRDefault="00D9775B" w:rsidP="00BB2C8B">
      <w:pPr>
        <w:widowControl w:val="0"/>
        <w:tabs>
          <w:tab w:val="left" w:pos="220"/>
          <w:tab w:val="left" w:pos="720"/>
        </w:tabs>
        <w:autoSpaceDE w:val="0"/>
        <w:autoSpaceDN w:val="0"/>
        <w:adjustRightInd w:val="0"/>
        <w:spacing w:after="240"/>
        <w:rPr>
          <w:rFonts w:asciiTheme="majorBidi" w:hAnsiTheme="majorBidi" w:cstheme="majorBidi"/>
        </w:rPr>
      </w:pPr>
    </w:p>
    <w:sectPr w:rsidR="00D9775B" w:rsidRPr="006A631F" w:rsidSect="0062734F">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52F" w:rsidRDefault="007B152F" w:rsidP="00F375F7">
      <w:r>
        <w:separator/>
      </w:r>
    </w:p>
  </w:endnote>
  <w:endnote w:type="continuationSeparator" w:id="1">
    <w:p w:rsidR="007B152F" w:rsidRDefault="007B152F" w:rsidP="00F375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Maori-helvconlight">
    <w:altName w:val="Times New Roman"/>
    <w:panose1 w:val="00000000000000000000"/>
    <w:charset w:val="00"/>
    <w:family w:val="auto"/>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
    <w:altName w:val="MS Mincho"/>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Microsoft YaHei"/>
    <w:charset w:val="00"/>
    <w:family w:val="auto"/>
    <w:pitch w:val="variable"/>
    <w:sig w:usb0="00000001" w:usb1="5000205B" w:usb2="00000002" w:usb3="00000000" w:csb0="00000007"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555034"/>
      <w:docPartObj>
        <w:docPartGallery w:val="Page Numbers (Bottom of Page)"/>
        <w:docPartUnique/>
      </w:docPartObj>
    </w:sdtPr>
    <w:sdtEndPr>
      <w:rPr>
        <w:noProof/>
      </w:rPr>
    </w:sdtEndPr>
    <w:sdtContent>
      <w:p w:rsidR="002F2ECC" w:rsidRDefault="001D5D70">
        <w:pPr>
          <w:pStyle w:val="a8"/>
          <w:jc w:val="center"/>
        </w:pPr>
        <w:r>
          <w:fldChar w:fldCharType="begin"/>
        </w:r>
        <w:r w:rsidR="002F2ECC">
          <w:instrText xml:space="preserve"> PAGE   \* MERGEFORMAT </w:instrText>
        </w:r>
        <w:r>
          <w:fldChar w:fldCharType="separate"/>
        </w:r>
        <w:r w:rsidR="004B6374">
          <w:rPr>
            <w:noProof/>
          </w:rPr>
          <w:t>3</w:t>
        </w:r>
        <w:r>
          <w:rPr>
            <w:noProof/>
          </w:rPr>
          <w:fldChar w:fldCharType="end"/>
        </w:r>
      </w:p>
    </w:sdtContent>
  </w:sdt>
  <w:p w:rsidR="002F2ECC" w:rsidRDefault="002F2EC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52F" w:rsidRDefault="007B152F" w:rsidP="00F375F7">
      <w:r>
        <w:separator/>
      </w:r>
    </w:p>
  </w:footnote>
  <w:footnote w:type="continuationSeparator" w:id="1">
    <w:p w:rsidR="007B152F" w:rsidRDefault="007B152F" w:rsidP="00F37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5F7" w:rsidRPr="00F375F7" w:rsidRDefault="00F375F7" w:rsidP="00F375F7">
    <w:pPr>
      <w:rPr>
        <w:rFonts w:ascii="Helvetica Neue Light" w:hAnsi="Helvetica Neue Light"/>
        <w:b/>
        <w:bCs/>
        <w:i/>
      </w:rPr>
    </w:pPr>
    <w:r>
      <w:rPr>
        <w:rFonts w:ascii="Helvetica Neue Light" w:hAnsi="Helvetica Neue Light" w:cs="Calibri"/>
        <w:noProof/>
        <w:lang w:eastAsia="zh-CN"/>
      </w:rPr>
      <w:drawing>
        <wp:inline distT="0" distB="0" distL="0" distR="0">
          <wp:extent cx="733425" cy="729111"/>
          <wp:effectExtent l="0" t="0" r="0" b="0"/>
          <wp:docPr id="2" name="Picture 2" descr="C:\Users\vuattoux\Downloads\200px-The_Logo_of_Shanghai_International_Studies_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attoux\Downloads\200px-The_Logo_of_Shanghai_International_Studies_University.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054" cy="737690"/>
                  </a:xfrm>
                  <a:prstGeom prst="rect">
                    <a:avLst/>
                  </a:prstGeom>
                  <a:noFill/>
                  <a:ln>
                    <a:noFill/>
                  </a:ln>
                </pic:spPr>
              </pic:pic>
            </a:graphicData>
          </a:graphic>
        </wp:inline>
      </w:drawing>
    </w:r>
    <w:r>
      <w:rPr>
        <w:rFonts w:ascii="Helvetica Neue Light" w:hAnsi="Helvetica Neue Light"/>
        <w:b/>
        <w:bCs/>
      </w:rPr>
      <w:tab/>
    </w:r>
    <w:r>
      <w:rPr>
        <w:rFonts w:ascii="Helvetica Neue Light" w:hAnsi="Helvetica Neue Light"/>
        <w:b/>
        <w:bCs/>
      </w:rPr>
      <w:tab/>
    </w:r>
    <w:r>
      <w:rPr>
        <w:rFonts w:ascii="Helvetica Neue Light" w:hAnsi="Helvetica Neue Light"/>
        <w:b/>
        <w:bCs/>
        <w:i/>
      </w:rPr>
      <w:tab/>
    </w:r>
    <w:r>
      <w:rPr>
        <w:rFonts w:ascii="Helvetica Neue Light" w:hAnsi="Helvetica Neue Light"/>
        <w:b/>
        <w:bCs/>
        <w:i/>
      </w:rPr>
      <w:tab/>
    </w:r>
    <w:r>
      <w:rPr>
        <w:rFonts w:ascii="Helvetica Neue Light" w:hAnsi="Helvetica Neue Light"/>
        <w:b/>
        <w:bCs/>
        <w:i/>
      </w:rPr>
      <w:tab/>
    </w:r>
    <w:r>
      <w:rPr>
        <w:rFonts w:ascii="Helvetica Neue Light" w:hAnsi="Helvetica Neue Light"/>
        <w:b/>
        <w:bCs/>
        <w:i/>
      </w:rPr>
      <w:tab/>
    </w:r>
    <w:r>
      <w:rPr>
        <w:noProof/>
        <w:lang w:eastAsia="zh-CN"/>
      </w:rPr>
      <w:drawing>
        <wp:inline distT="0" distB="0" distL="0" distR="0">
          <wp:extent cx="2293934" cy="887097"/>
          <wp:effectExtent l="0" t="0" r="0" b="8255"/>
          <wp:docPr id="3" name="Picture 3" descr="Macintosh HD:Users:toshibaowner2:Documents:SISU:Waik_Word_RGB_H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oshibaowner2:Documents:SISU:Waik_Word_RGB_H copy.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1936" cy="90952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9D8619A"/>
    <w:multiLevelType w:val="hybridMultilevel"/>
    <w:tmpl w:val="8622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407BFF"/>
    <w:multiLevelType w:val="hybridMultilevel"/>
    <w:tmpl w:val="4C0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6E4AE3"/>
    <w:multiLevelType w:val="hybridMultilevel"/>
    <w:tmpl w:val="7052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35DAE"/>
    <w:multiLevelType w:val="hybridMultilevel"/>
    <w:tmpl w:val="57827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0674FE"/>
    <w:rsid w:val="00012AD5"/>
    <w:rsid w:val="00031283"/>
    <w:rsid w:val="00031C1C"/>
    <w:rsid w:val="000552F8"/>
    <w:rsid w:val="00056379"/>
    <w:rsid w:val="00066D0E"/>
    <w:rsid w:val="000674FE"/>
    <w:rsid w:val="0007519D"/>
    <w:rsid w:val="00083446"/>
    <w:rsid w:val="00085A38"/>
    <w:rsid w:val="00097DC6"/>
    <w:rsid w:val="000E060A"/>
    <w:rsid w:val="000F4C79"/>
    <w:rsid w:val="001509ED"/>
    <w:rsid w:val="00157369"/>
    <w:rsid w:val="00161451"/>
    <w:rsid w:val="00170D8B"/>
    <w:rsid w:val="001912A3"/>
    <w:rsid w:val="001C13F7"/>
    <w:rsid w:val="001D5D70"/>
    <w:rsid w:val="001E63CE"/>
    <w:rsid w:val="00202CAF"/>
    <w:rsid w:val="0020424A"/>
    <w:rsid w:val="002078C9"/>
    <w:rsid w:val="00256B8C"/>
    <w:rsid w:val="00273132"/>
    <w:rsid w:val="00281D32"/>
    <w:rsid w:val="002A15AF"/>
    <w:rsid w:val="002C7B50"/>
    <w:rsid w:val="002D6560"/>
    <w:rsid w:val="002F2ECC"/>
    <w:rsid w:val="003232E2"/>
    <w:rsid w:val="00395A23"/>
    <w:rsid w:val="003A7094"/>
    <w:rsid w:val="003C070B"/>
    <w:rsid w:val="00404001"/>
    <w:rsid w:val="00425837"/>
    <w:rsid w:val="00443D1D"/>
    <w:rsid w:val="004530F9"/>
    <w:rsid w:val="00477A20"/>
    <w:rsid w:val="00493314"/>
    <w:rsid w:val="004B075B"/>
    <w:rsid w:val="004B6374"/>
    <w:rsid w:val="004C43C6"/>
    <w:rsid w:val="004D0FEB"/>
    <w:rsid w:val="004D48F6"/>
    <w:rsid w:val="004E3CCB"/>
    <w:rsid w:val="00520B31"/>
    <w:rsid w:val="0053336F"/>
    <w:rsid w:val="005721F5"/>
    <w:rsid w:val="00586BED"/>
    <w:rsid w:val="005A0A4E"/>
    <w:rsid w:val="005A285F"/>
    <w:rsid w:val="005B43F8"/>
    <w:rsid w:val="005B6E7D"/>
    <w:rsid w:val="005C239C"/>
    <w:rsid w:val="005C7A6F"/>
    <w:rsid w:val="005C7CB4"/>
    <w:rsid w:val="005D3F2A"/>
    <w:rsid w:val="005E4FDB"/>
    <w:rsid w:val="005E6A64"/>
    <w:rsid w:val="006166E2"/>
    <w:rsid w:val="0062734F"/>
    <w:rsid w:val="00641499"/>
    <w:rsid w:val="0066649B"/>
    <w:rsid w:val="00667D70"/>
    <w:rsid w:val="00680EFC"/>
    <w:rsid w:val="00685D62"/>
    <w:rsid w:val="006A631F"/>
    <w:rsid w:val="006B2D1D"/>
    <w:rsid w:val="006C2CB2"/>
    <w:rsid w:val="006E1930"/>
    <w:rsid w:val="00771EB5"/>
    <w:rsid w:val="00776E31"/>
    <w:rsid w:val="007B152F"/>
    <w:rsid w:val="007C1E06"/>
    <w:rsid w:val="007D01B3"/>
    <w:rsid w:val="007F13EA"/>
    <w:rsid w:val="007F3ADD"/>
    <w:rsid w:val="008004E4"/>
    <w:rsid w:val="00845EFB"/>
    <w:rsid w:val="008701FC"/>
    <w:rsid w:val="00870D67"/>
    <w:rsid w:val="00873186"/>
    <w:rsid w:val="00885D8C"/>
    <w:rsid w:val="008A3F89"/>
    <w:rsid w:val="008B01B1"/>
    <w:rsid w:val="008B295E"/>
    <w:rsid w:val="008B392F"/>
    <w:rsid w:val="008E0E30"/>
    <w:rsid w:val="008E44E0"/>
    <w:rsid w:val="008F5A18"/>
    <w:rsid w:val="00904730"/>
    <w:rsid w:val="00917B28"/>
    <w:rsid w:val="0092467D"/>
    <w:rsid w:val="009522DC"/>
    <w:rsid w:val="009565F0"/>
    <w:rsid w:val="0095767D"/>
    <w:rsid w:val="009721B6"/>
    <w:rsid w:val="00982AE7"/>
    <w:rsid w:val="00992EF0"/>
    <w:rsid w:val="009A41A4"/>
    <w:rsid w:val="009A59D0"/>
    <w:rsid w:val="009B21EF"/>
    <w:rsid w:val="009C51EC"/>
    <w:rsid w:val="009E319F"/>
    <w:rsid w:val="00A1610F"/>
    <w:rsid w:val="00A234FB"/>
    <w:rsid w:val="00A32FED"/>
    <w:rsid w:val="00A604C5"/>
    <w:rsid w:val="00A81813"/>
    <w:rsid w:val="00AA2F87"/>
    <w:rsid w:val="00AA3EC0"/>
    <w:rsid w:val="00AB41D0"/>
    <w:rsid w:val="00AE0604"/>
    <w:rsid w:val="00AF1572"/>
    <w:rsid w:val="00B07FF4"/>
    <w:rsid w:val="00B10343"/>
    <w:rsid w:val="00B4119A"/>
    <w:rsid w:val="00B4172C"/>
    <w:rsid w:val="00B477E6"/>
    <w:rsid w:val="00B62938"/>
    <w:rsid w:val="00B66659"/>
    <w:rsid w:val="00BA470D"/>
    <w:rsid w:val="00BA735D"/>
    <w:rsid w:val="00BB2C8B"/>
    <w:rsid w:val="00BD4620"/>
    <w:rsid w:val="00BE6508"/>
    <w:rsid w:val="00BE7A44"/>
    <w:rsid w:val="00C0544F"/>
    <w:rsid w:val="00C27FE9"/>
    <w:rsid w:val="00C467BB"/>
    <w:rsid w:val="00C80516"/>
    <w:rsid w:val="00C90AC1"/>
    <w:rsid w:val="00CA2A18"/>
    <w:rsid w:val="00CA33B7"/>
    <w:rsid w:val="00CB1CFE"/>
    <w:rsid w:val="00CB6714"/>
    <w:rsid w:val="00CD25C6"/>
    <w:rsid w:val="00CE4D05"/>
    <w:rsid w:val="00D0557E"/>
    <w:rsid w:val="00D12610"/>
    <w:rsid w:val="00D23EA4"/>
    <w:rsid w:val="00D3169B"/>
    <w:rsid w:val="00D352D6"/>
    <w:rsid w:val="00D3665B"/>
    <w:rsid w:val="00D44D0C"/>
    <w:rsid w:val="00D46305"/>
    <w:rsid w:val="00D9775B"/>
    <w:rsid w:val="00DA1D32"/>
    <w:rsid w:val="00DA481D"/>
    <w:rsid w:val="00DB6DF5"/>
    <w:rsid w:val="00DC0625"/>
    <w:rsid w:val="00E12BB7"/>
    <w:rsid w:val="00E1686A"/>
    <w:rsid w:val="00E44D85"/>
    <w:rsid w:val="00E73354"/>
    <w:rsid w:val="00E867A9"/>
    <w:rsid w:val="00EA4A23"/>
    <w:rsid w:val="00EB5241"/>
    <w:rsid w:val="00ED2631"/>
    <w:rsid w:val="00EF1054"/>
    <w:rsid w:val="00F02024"/>
    <w:rsid w:val="00F120DD"/>
    <w:rsid w:val="00F375F7"/>
    <w:rsid w:val="00F44745"/>
    <w:rsid w:val="00F508F3"/>
    <w:rsid w:val="00F547DE"/>
    <w:rsid w:val="00FA7F6B"/>
    <w:rsid w:val="00FC4596"/>
    <w:rsid w:val="00FE08CF"/>
    <w:rsid w:val="00FE1295"/>
    <w:rsid w:val="00FE3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74FE"/>
    <w:rPr>
      <w:rFonts w:ascii="Lucida Grande" w:hAnsi="Lucida Grande" w:cs="Lucida Grande"/>
      <w:sz w:val="18"/>
      <w:szCs w:val="18"/>
    </w:rPr>
  </w:style>
  <w:style w:type="character" w:customStyle="1" w:styleId="Char">
    <w:name w:val="批注框文本 Char"/>
    <w:basedOn w:val="a0"/>
    <w:link w:val="a3"/>
    <w:uiPriority w:val="99"/>
    <w:semiHidden/>
    <w:rsid w:val="000674FE"/>
    <w:rPr>
      <w:rFonts w:ascii="Lucida Grande" w:hAnsi="Lucida Grande" w:cs="Lucida Grande"/>
      <w:sz w:val="18"/>
      <w:szCs w:val="18"/>
    </w:rPr>
  </w:style>
  <w:style w:type="character" w:styleId="a4">
    <w:name w:val="Hyperlink"/>
    <w:basedOn w:val="a0"/>
    <w:uiPriority w:val="99"/>
    <w:unhideWhenUsed/>
    <w:rsid w:val="000674FE"/>
    <w:rPr>
      <w:color w:val="0000FF" w:themeColor="hyperlink"/>
      <w:u w:val="single"/>
    </w:rPr>
  </w:style>
  <w:style w:type="paragraph" w:styleId="a5">
    <w:name w:val="List Paragraph"/>
    <w:basedOn w:val="a"/>
    <w:uiPriority w:val="34"/>
    <w:qFormat/>
    <w:rsid w:val="000674FE"/>
    <w:pPr>
      <w:ind w:left="720"/>
      <w:contextualSpacing/>
    </w:pPr>
  </w:style>
  <w:style w:type="paragraph" w:styleId="a6">
    <w:name w:val="Body Text"/>
    <w:basedOn w:val="a"/>
    <w:link w:val="Char0"/>
    <w:rsid w:val="000674FE"/>
    <w:pPr>
      <w:widowControl w:val="0"/>
      <w:overflowPunct w:val="0"/>
      <w:autoSpaceDE w:val="0"/>
      <w:autoSpaceDN w:val="0"/>
      <w:adjustRightInd w:val="0"/>
      <w:spacing w:line="210" w:lineRule="exact"/>
      <w:textAlignment w:val="baseline"/>
    </w:pPr>
    <w:rPr>
      <w:rFonts w:ascii="Maori-helvconlight" w:eastAsia="Times New Roman" w:hAnsi="Maori-helvconlight" w:cs="Maori-helvconlight"/>
      <w:b/>
      <w:bCs/>
      <w:sz w:val="17"/>
      <w:szCs w:val="17"/>
    </w:rPr>
  </w:style>
  <w:style w:type="character" w:customStyle="1" w:styleId="Char0">
    <w:name w:val="正文文本 Char"/>
    <w:basedOn w:val="a0"/>
    <w:link w:val="a6"/>
    <w:rsid w:val="000674FE"/>
    <w:rPr>
      <w:rFonts w:ascii="Maori-helvconlight" w:eastAsia="Times New Roman" w:hAnsi="Maori-helvconlight" w:cs="Maori-helvconlight"/>
      <w:b/>
      <w:bCs/>
      <w:sz w:val="17"/>
      <w:szCs w:val="17"/>
    </w:rPr>
  </w:style>
  <w:style w:type="paragraph" w:styleId="a7">
    <w:name w:val="header"/>
    <w:basedOn w:val="a"/>
    <w:link w:val="Char1"/>
    <w:uiPriority w:val="99"/>
    <w:unhideWhenUsed/>
    <w:rsid w:val="00F375F7"/>
    <w:pPr>
      <w:tabs>
        <w:tab w:val="center" w:pos="4513"/>
        <w:tab w:val="right" w:pos="9026"/>
      </w:tabs>
    </w:pPr>
  </w:style>
  <w:style w:type="character" w:customStyle="1" w:styleId="Char1">
    <w:name w:val="页眉 Char"/>
    <w:basedOn w:val="a0"/>
    <w:link w:val="a7"/>
    <w:uiPriority w:val="99"/>
    <w:rsid w:val="00F375F7"/>
  </w:style>
  <w:style w:type="paragraph" w:styleId="a8">
    <w:name w:val="footer"/>
    <w:basedOn w:val="a"/>
    <w:link w:val="Char2"/>
    <w:uiPriority w:val="99"/>
    <w:unhideWhenUsed/>
    <w:rsid w:val="00F375F7"/>
    <w:pPr>
      <w:tabs>
        <w:tab w:val="center" w:pos="4513"/>
        <w:tab w:val="right" w:pos="9026"/>
      </w:tabs>
    </w:pPr>
  </w:style>
  <w:style w:type="character" w:customStyle="1" w:styleId="Char2">
    <w:name w:val="页脚 Char"/>
    <w:basedOn w:val="a0"/>
    <w:link w:val="a8"/>
    <w:uiPriority w:val="99"/>
    <w:rsid w:val="00F375F7"/>
  </w:style>
  <w:style w:type="table" w:styleId="a9">
    <w:name w:val="Table Grid"/>
    <w:basedOn w:val="a1"/>
    <w:uiPriority w:val="59"/>
    <w:rsid w:val="006A6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rsid w:val="0062734F"/>
    <w:pPr>
      <w:spacing w:before="100" w:beforeAutospacing="1" w:after="100" w:afterAutospacing="1"/>
    </w:pPr>
    <w:rPr>
      <w:rFonts w:ascii="Times" w:eastAsia="MS ??" w:hAnsi="Times" w:cs="Times New Roman"/>
      <w:sz w:val="20"/>
      <w:szCs w:val="20"/>
      <w:lang w:val="en-A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uattoux@waikato.ac.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7</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Act Out</Company>
  <LinksUpToDate>false</LinksUpToDate>
  <CharactersWithSpaces>14265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Jacobson</dc:creator>
  <cp:keywords/>
  <dc:description/>
  <cp:lastModifiedBy>admin1</cp:lastModifiedBy>
  <cp:revision>118</cp:revision>
  <dcterms:created xsi:type="dcterms:W3CDTF">2015-03-09T12:19:00Z</dcterms:created>
  <dcterms:modified xsi:type="dcterms:W3CDTF">2018-02-24T07:49:00Z</dcterms:modified>
</cp:coreProperties>
</file>