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7A" w:rsidRPr="0014797A" w:rsidRDefault="0014797A" w:rsidP="00F96330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4"/>
          <w:szCs w:val="24"/>
        </w:rPr>
      </w:pPr>
      <w:r w:rsidRPr="0014797A">
        <w:rPr>
          <w:rFonts w:ascii="GaramondThree-Bold" w:hAnsi="GaramondThree-Bold" w:cs="GaramondThree-Bold"/>
          <w:b/>
          <w:bCs/>
          <w:kern w:val="0"/>
          <w:sz w:val="24"/>
          <w:szCs w:val="24"/>
        </w:rPr>
        <w:t xml:space="preserve">Constitutional </w:t>
      </w:r>
      <w:proofErr w:type="spellStart"/>
      <w:r w:rsidRPr="0014797A">
        <w:rPr>
          <w:rFonts w:ascii="GaramondThree-Bold" w:hAnsi="GaramondThree-Bold" w:cs="GaramondThree-Bold"/>
          <w:b/>
          <w:bCs/>
          <w:kern w:val="0"/>
          <w:sz w:val="24"/>
          <w:szCs w:val="24"/>
        </w:rPr>
        <w:t>judicialization</w:t>
      </w:r>
      <w:proofErr w:type="spellEnd"/>
      <w:r w:rsidRPr="0014797A">
        <w:rPr>
          <w:rFonts w:ascii="GaramondThree-Bold" w:hAnsi="GaramondThree-Bold" w:cs="GaramondThree-Bold" w:hint="eastAsia"/>
          <w:b/>
          <w:bCs/>
          <w:kern w:val="0"/>
          <w:sz w:val="24"/>
          <w:szCs w:val="24"/>
        </w:rPr>
        <w:t xml:space="preserve"> </w:t>
      </w:r>
      <w:r w:rsidRPr="0014797A">
        <w:rPr>
          <w:rFonts w:ascii="GaramondThree-Bold" w:hAnsi="GaramondThree-Bold" w:cs="GaramondThree-Bold"/>
          <w:b/>
          <w:bCs/>
          <w:kern w:val="0"/>
          <w:sz w:val="24"/>
          <w:szCs w:val="24"/>
        </w:rPr>
        <w:t>and popular constitutionalism</w:t>
      </w:r>
      <w:r>
        <w:rPr>
          <w:rFonts w:ascii="GaramondThree-Bold" w:hAnsi="GaramondThree-Bold" w:cs="GaramondThree-Bold" w:hint="eastAsia"/>
          <w:b/>
          <w:bCs/>
          <w:kern w:val="0"/>
          <w:sz w:val="24"/>
          <w:szCs w:val="24"/>
        </w:rPr>
        <w:t xml:space="preserve"> </w:t>
      </w:r>
      <w:r w:rsidRPr="0014797A">
        <w:rPr>
          <w:rFonts w:ascii="GaramondThree-Bold" w:hAnsi="GaramondThree-Bold" w:cs="GaramondThree-Bold"/>
          <w:b/>
          <w:bCs/>
          <w:kern w:val="0"/>
          <w:sz w:val="24"/>
          <w:szCs w:val="24"/>
        </w:rPr>
        <w:t>in China</w:t>
      </w:r>
    </w:p>
    <w:p w:rsidR="0014797A" w:rsidRP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4"/>
          <w:szCs w:val="24"/>
        </w:rPr>
      </w:pPr>
      <w:r w:rsidRPr="0014797A">
        <w:rPr>
          <w:rFonts w:ascii="GaramondThree" w:hAnsi="GaramondThree" w:cs="GaramondThree"/>
          <w:kern w:val="0"/>
          <w:sz w:val="24"/>
          <w:szCs w:val="24"/>
        </w:rPr>
        <w:t>Are we there yet?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8"/>
          <w:szCs w:val="28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8"/>
          <w:szCs w:val="28"/>
        </w:rPr>
        <w:t>Jianfu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8"/>
          <w:szCs w:val="28"/>
        </w:rPr>
        <w:t xml:space="preserve"> Chen</w:t>
      </w:r>
      <w:bookmarkStart w:id="0" w:name="_GoBack"/>
      <w:bookmarkEnd w:id="0"/>
    </w:p>
    <w:p w:rsidR="0014797A" w:rsidRDefault="0014797A" w:rsidP="00F96330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2"/>
        </w:rPr>
      </w:pPr>
      <w:r>
        <w:rPr>
          <w:rFonts w:ascii="GaramondThree-Bold" w:hAnsi="GaramondThree-Bold" w:cs="GaramondThree-Bold"/>
          <w:b/>
          <w:bCs/>
          <w:kern w:val="0"/>
          <w:sz w:val="22"/>
        </w:rPr>
        <w:t>1.1. Introduction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 have often been told by Chinese law students that constitutional law is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among the most boring subjects in their four-year curriculum. What happened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(and in many respects, what did not happen) since the turn of the century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seems to have proven the students wrong. Indeed, and until quite recently, the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constitutional scene has been both lively and interesting, sometimes with joy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 other times with disappointment. However, in all cases, there has been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some considerable popular participation and support. Whether encouraged or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F96330">
        <w:rPr>
          <w:rFonts w:ascii="GaramondThree" w:hAnsi="GaramondThree" w:cs="GaramondThree"/>
          <w:kern w:val="0"/>
          <w:sz w:val="22"/>
        </w:rPr>
        <w:t>disappointed, the signifi</w:t>
      </w:r>
      <w:r>
        <w:rPr>
          <w:rFonts w:ascii="GaramondThree" w:hAnsi="GaramondThree" w:cs="GaramondThree"/>
          <w:kern w:val="0"/>
          <w:sz w:val="22"/>
        </w:rPr>
        <w:t>cance of the various events in the last several years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need to be understood in context – political and constitutional.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 have earlier argued that understanding the Chinese Constitution lies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 understanding what are not in the Constitution, rather than what are in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it.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 </w:t>
      </w:r>
      <w:r>
        <w:rPr>
          <w:rFonts w:ascii="GaramondThree" w:hAnsi="GaramondThree" w:cs="GaramondThree"/>
          <w:kern w:val="0"/>
          <w:sz w:val="22"/>
        </w:rPr>
        <w:t>In light of the development in the last ten years or so, what occurred, what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did not occur and what were meant to occur but are yet to be realized,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are equally important in understanding and assessing constitutionalism in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China today.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The various ‘constitutional events’ since 2001 have been </w:t>
      </w:r>
      <w:proofErr w:type="spellStart"/>
      <w:r>
        <w:rPr>
          <w:rFonts w:ascii="GaramondThree" w:hAnsi="GaramondThree" w:cs="GaramondThree"/>
          <w:kern w:val="0"/>
          <w:sz w:val="22"/>
        </w:rPr>
        <w:t>analysed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rather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F96330">
        <w:rPr>
          <w:rFonts w:ascii="GaramondThree" w:hAnsi="GaramondThree" w:cs="GaramondThree"/>
          <w:kern w:val="0"/>
          <w:sz w:val="22"/>
        </w:rPr>
        <w:t>extensively, and in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many cases, excellently.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2 </w:t>
      </w:r>
      <w:proofErr w:type="gramStart"/>
      <w:r>
        <w:rPr>
          <w:rFonts w:ascii="GaramondThree" w:hAnsi="GaramondThree" w:cs="GaramondThree"/>
          <w:kern w:val="0"/>
          <w:sz w:val="22"/>
        </w:rPr>
        <w:t>This</w:t>
      </w:r>
      <w:proofErr w:type="gramEnd"/>
      <w:r>
        <w:rPr>
          <w:rFonts w:ascii="GaramondThree" w:hAnsi="GaramondThree" w:cs="GaramondThree"/>
          <w:kern w:val="0"/>
          <w:sz w:val="22"/>
        </w:rPr>
        <w:t xml:space="preserve"> chapter does not intend to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repeat those analyses. Instead, it tries to put these ‘events’ in a contextual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perspective and thus sh</w:t>
      </w:r>
      <w:r w:rsidR="00F96330">
        <w:rPr>
          <w:rFonts w:ascii="GaramondThree" w:hAnsi="GaramondThree" w:cs="GaramondThree"/>
          <w:kern w:val="0"/>
          <w:sz w:val="22"/>
        </w:rPr>
        <w:t>eds some light on their signifi</w:t>
      </w:r>
      <w:r>
        <w:rPr>
          <w:rFonts w:ascii="GaramondThree" w:hAnsi="GaramondThree" w:cs="GaramondThree"/>
          <w:kern w:val="0"/>
          <w:sz w:val="22"/>
        </w:rPr>
        <w:t>cance (or in</w:t>
      </w:r>
      <w:r w:rsidR="00F96330">
        <w:rPr>
          <w:rFonts w:ascii="GaramondThree" w:hAnsi="GaramondThree" w:cs="GaramondThree"/>
          <w:kern w:val="0"/>
          <w:sz w:val="22"/>
        </w:rPr>
        <w:t>signifi</w:t>
      </w:r>
      <w:r>
        <w:rPr>
          <w:rFonts w:ascii="GaramondThree" w:hAnsi="GaramondThree" w:cs="GaramondThree"/>
          <w:kern w:val="0"/>
          <w:sz w:val="22"/>
        </w:rPr>
        <w:t>cance)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for the development of constitutionalism in China. It will argue that constitutional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litigation is not dead in China</w:t>
      </w:r>
      <w:proofErr w:type="gramStart"/>
      <w:r>
        <w:rPr>
          <w:rFonts w:ascii="GaramondThree" w:hAnsi="GaramondThree" w:cs="GaramondThree"/>
          <w:kern w:val="0"/>
          <w:sz w:val="22"/>
        </w:rPr>
        <w:t>;</w:t>
      </w:r>
      <w:r>
        <w:rPr>
          <w:rFonts w:ascii="GaramondThree" w:hAnsi="GaramondThree" w:cs="GaramondThree"/>
          <w:kern w:val="0"/>
          <w:sz w:val="14"/>
          <w:szCs w:val="14"/>
        </w:rPr>
        <w:t>3</w:t>
      </w:r>
      <w:proofErr w:type="gramEnd"/>
      <w:r>
        <w:rPr>
          <w:rFonts w:ascii="GaramondThree" w:hAnsi="GaramondThree" w:cs="GaramondThree"/>
          <w:kern w:val="0"/>
          <w:sz w:val="14"/>
          <w:szCs w:val="14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it sim</w:t>
      </w:r>
      <w:r w:rsidR="00F96330">
        <w:rPr>
          <w:rFonts w:ascii="GaramondThree" w:hAnsi="GaramondThree" w:cs="GaramondThree"/>
          <w:kern w:val="0"/>
          <w:sz w:val="22"/>
        </w:rPr>
        <w:t>ply has not taken off in the fi</w:t>
      </w:r>
      <w:r>
        <w:rPr>
          <w:rFonts w:ascii="GaramondThree" w:hAnsi="GaramondThree" w:cs="GaramondThree"/>
          <w:kern w:val="0"/>
          <w:sz w:val="22"/>
        </w:rPr>
        <w:t>rst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place, and constitutionalism, however it is understood, remains an </w:t>
      </w:r>
      <w:proofErr w:type="spellStart"/>
      <w:r>
        <w:rPr>
          <w:rFonts w:ascii="GaramondThree" w:hAnsi="GaramondThree" w:cs="GaramondThree"/>
          <w:kern w:val="0"/>
          <w:sz w:val="22"/>
        </w:rPr>
        <w:t>illusive</w:t>
      </w:r>
      <w:proofErr w:type="spellEnd"/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goal in contemporary China.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2"/>
        </w:rPr>
      </w:pPr>
      <w:r>
        <w:rPr>
          <w:rFonts w:ascii="GaramondThree-Bold" w:hAnsi="GaramondThree-Bold" w:cs="GaramondThree-Bold"/>
          <w:b/>
          <w:bCs/>
          <w:kern w:val="0"/>
          <w:sz w:val="22"/>
        </w:rPr>
        <w:t>1.2. The missing mechanisms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 constitution, however well-crafted, means little unless it has some practical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effect in reality. </w:t>
      </w:r>
      <w:r w:rsidR="00F96330">
        <w:rPr>
          <w:rFonts w:ascii="GaramondThree" w:hAnsi="GaramondThree" w:cs="GaramondThree"/>
          <w:kern w:val="0"/>
          <w:sz w:val="22"/>
        </w:rPr>
        <w:t>Constitutionalism, however defi</w:t>
      </w:r>
      <w:r>
        <w:rPr>
          <w:rFonts w:ascii="GaramondThree" w:hAnsi="GaramondThree" w:cs="GaramondThree"/>
          <w:kern w:val="0"/>
          <w:sz w:val="22"/>
        </w:rPr>
        <w:t>ned, must ultimately be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supported by practical mechanisms for checks and balances of government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powers. If a reference to the constitution or the citation of it in court would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arouse excitement among scholars and the general population, it indicates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more the lack of constitutionalism than its existence. Though references to the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 may also mean the emergence of constitutionalism, it, nevertheless,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means a rather sad reality in that given society. Chinese constitutional law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may well fall into this category.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However one </w:t>
      </w:r>
      <w:proofErr w:type="gramStart"/>
      <w:r>
        <w:rPr>
          <w:rFonts w:ascii="GaramondThree" w:hAnsi="GaramondThree" w:cs="GaramondThree"/>
          <w:kern w:val="0"/>
          <w:sz w:val="22"/>
        </w:rPr>
        <w:t>wishes</w:t>
      </w:r>
      <w:proofErr w:type="gramEnd"/>
      <w:r>
        <w:rPr>
          <w:rFonts w:ascii="GaramondThree" w:hAnsi="GaramondThree" w:cs="GaramondThree"/>
          <w:kern w:val="0"/>
          <w:sz w:val="22"/>
        </w:rPr>
        <w:t xml:space="preserve"> to interpret the Chinese constitutional law, the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Chinese Constitution, as it stands now, concerns itself more with state organizational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structure than with the checks and balances of governmental powers,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more with the future direction of the society than the protection of fundamental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rights of citizens and more with general principles than with detailed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rules capable of implementation. I am, however, not suggesting that we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should simply dismiss the Chinese Constitution out of hand. Seen as the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‘mother of all laws’,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4 </w:t>
      </w:r>
      <w:r>
        <w:rPr>
          <w:rFonts w:ascii="GaramondThree" w:hAnsi="GaramondThree" w:cs="GaramondThree"/>
          <w:kern w:val="0"/>
          <w:sz w:val="22"/>
        </w:rPr>
        <w:t>the Chinese Constitution does set parameters for social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 legal developments.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5 </w:t>
      </w:r>
      <w:r>
        <w:rPr>
          <w:rFonts w:ascii="GaramondThree" w:hAnsi="GaramondThree" w:cs="GaramondThree"/>
          <w:kern w:val="0"/>
          <w:sz w:val="22"/>
        </w:rPr>
        <w:t xml:space="preserve">And </w:t>
      </w:r>
      <w:proofErr w:type="spellStart"/>
      <w:r>
        <w:rPr>
          <w:rFonts w:ascii="GaramondThree" w:hAnsi="GaramondThree" w:cs="GaramondThree"/>
          <w:kern w:val="0"/>
          <w:sz w:val="22"/>
        </w:rPr>
        <w:t>signifi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cantly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for the purpose of discussion here,</w:t>
      </w:r>
      <w:r w:rsidR="00F96330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Constitution does contain something one may call a mini Bill of Rights,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 </w:t>
      </w:r>
      <w:r>
        <w:rPr>
          <w:rFonts w:ascii="GaramondThree" w:hAnsi="GaramondThree" w:cs="GaramondThree"/>
          <w:kern w:val="0"/>
          <w:sz w:val="22"/>
        </w:rPr>
        <w:t>the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provisions of which appear to be compatible with international human rights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standards. Through the 2004 constitutional amendment, the protection by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state of human rights i</w:t>
      </w:r>
      <w:r w:rsidR="009B1CAC">
        <w:rPr>
          <w:rFonts w:ascii="GaramondThree" w:hAnsi="GaramondThree" w:cs="GaramondThree"/>
          <w:kern w:val="0"/>
          <w:sz w:val="22"/>
        </w:rPr>
        <w:t>s also declared without qualifi</w:t>
      </w:r>
      <w:r>
        <w:rPr>
          <w:rFonts w:ascii="GaramondThree" w:hAnsi="GaramondThree" w:cs="GaramondThree"/>
          <w:kern w:val="0"/>
          <w:sz w:val="22"/>
        </w:rPr>
        <w:t>cation.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While there is always a gap between the law and reality in all countries, the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disparity between </w:t>
      </w:r>
      <w:r>
        <w:rPr>
          <w:rFonts w:ascii="GaramondThree" w:hAnsi="GaramondThree" w:cs="GaramondThree"/>
          <w:kern w:val="0"/>
          <w:sz w:val="22"/>
        </w:rPr>
        <w:lastRenderedPageBreak/>
        <w:t>the Chinese Constitution on paper and its reality is extraordinary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 that few, in or outside China, have taken the Chinese Constitution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seriously until very recently. Theoretically, t</w:t>
      </w:r>
      <w:r w:rsidR="009B1CAC">
        <w:rPr>
          <w:rFonts w:ascii="GaramondThree" w:hAnsi="GaramondThree" w:cs="GaramondThree"/>
          <w:kern w:val="0"/>
          <w:sz w:val="22"/>
        </w:rPr>
        <w:t>he 1982 Constitution for the fi</w:t>
      </w:r>
      <w:r>
        <w:rPr>
          <w:rFonts w:ascii="GaramondThree" w:hAnsi="GaramondThree" w:cs="GaramondThree"/>
          <w:kern w:val="0"/>
          <w:sz w:val="22"/>
        </w:rPr>
        <w:t>rst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time expressly declares that the Constitution has the supreme authority of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law.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 </w:t>
      </w:r>
      <w:r>
        <w:rPr>
          <w:rFonts w:ascii="GaramondThree" w:hAnsi="GaramondThree" w:cs="GaramondThree"/>
          <w:kern w:val="0"/>
          <w:sz w:val="22"/>
        </w:rPr>
        <w:t>It further declares that the state upholds the uniformity and dignity of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socialist legal system and that no law or administrative or local regulation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shall contravene the Constitution.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8 </w:t>
      </w:r>
      <w:r>
        <w:rPr>
          <w:rFonts w:ascii="GaramondThree" w:hAnsi="GaramondThree" w:cs="GaramondThree"/>
          <w:kern w:val="0"/>
          <w:sz w:val="22"/>
        </w:rPr>
        <w:t>There are, however, no mechanisms or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procedures established by the Constitution for citizens to challenge the constitutionality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or legality of these laws and regulations, nor has the National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People’s Congress (NPC) or its Standing Committee (SCNPC) ever invalidated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any such laws or regulations publicly.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9 </w:t>
      </w:r>
      <w:r>
        <w:rPr>
          <w:rFonts w:ascii="GaramondThree" w:hAnsi="GaramondThree" w:cs="GaramondThree"/>
          <w:kern w:val="0"/>
          <w:sz w:val="22"/>
        </w:rPr>
        <w:t>Similarly, there neither is any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mention of the right of citizens or organizations to challenge the constitutionality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of government actions, nor is any mechanism established for the enforcement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of a citizen’s constitutional rights. The Constitution vests the power to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supervise the enforcement of the Constitution with the NPC and the SCNPC</w:t>
      </w:r>
      <w:proofErr w:type="gramStart"/>
      <w:r>
        <w:rPr>
          <w:rFonts w:ascii="GaramondThree" w:hAnsi="GaramondThree" w:cs="GaramondThree"/>
          <w:kern w:val="0"/>
          <w:sz w:val="22"/>
        </w:rPr>
        <w:t>,</w:t>
      </w:r>
      <w:r>
        <w:rPr>
          <w:rFonts w:ascii="GaramondThree" w:hAnsi="GaramondThree" w:cs="GaramondThree"/>
          <w:kern w:val="0"/>
          <w:sz w:val="14"/>
          <w:szCs w:val="14"/>
        </w:rPr>
        <w:t>10</w:t>
      </w:r>
      <w:proofErr w:type="gramEnd"/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but both authorities are legislative organs and, more problematically, there is,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once again, no mechanism for either its enforcement or its supervision by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these authorities. The SCNPC is further entrusted with the power to interpret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Constitution,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11 </w:t>
      </w:r>
      <w:r>
        <w:rPr>
          <w:rFonts w:ascii="GaramondThree" w:hAnsi="GaramondThree" w:cs="GaramondThree"/>
          <w:kern w:val="0"/>
          <w:sz w:val="22"/>
        </w:rPr>
        <w:t>yet it rarely does so.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12 </w:t>
      </w:r>
      <w:r>
        <w:rPr>
          <w:rFonts w:ascii="GaramondThree" w:hAnsi="GaramondThree" w:cs="GaramondThree"/>
          <w:kern w:val="0"/>
          <w:sz w:val="22"/>
        </w:rPr>
        <w:t>Finally, the Constitution reserves the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power of constitutional amendment to the NPC and requires that any amendment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must be </w:t>
      </w:r>
      <w:r w:rsidR="009B1CAC">
        <w:rPr>
          <w:rFonts w:ascii="GaramondThree" w:hAnsi="GaramondThree" w:cs="GaramondThree"/>
          <w:kern w:val="0"/>
          <w:sz w:val="22"/>
        </w:rPr>
        <w:t>proposed by the SCNPC or one-fi</w:t>
      </w:r>
      <w:r>
        <w:rPr>
          <w:rFonts w:ascii="GaramondThree" w:hAnsi="GaramondThree" w:cs="GaramondThree"/>
          <w:kern w:val="0"/>
          <w:sz w:val="22"/>
        </w:rPr>
        <w:t>fth of the deputies of the NPC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 adopted by a majority vote of more than two-thirds of all deputies.</w:t>
      </w:r>
      <w:r>
        <w:rPr>
          <w:rFonts w:ascii="GaramondThree" w:hAnsi="GaramondThree" w:cs="GaramondThree"/>
          <w:kern w:val="0"/>
          <w:sz w:val="14"/>
          <w:szCs w:val="14"/>
        </w:rPr>
        <w:t>13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However, in reality, all amendments to the Constitution have been proposed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by the Party and no suggestion to amend the Constitution proposed by the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Party has ev</w:t>
      </w:r>
      <w:r w:rsidR="009B1CAC">
        <w:rPr>
          <w:rFonts w:ascii="GaramondThree" w:hAnsi="GaramondThree" w:cs="GaramondThree"/>
          <w:kern w:val="0"/>
          <w:sz w:val="22"/>
        </w:rPr>
        <w:t>er been rejected or even modifi</w:t>
      </w:r>
      <w:r>
        <w:rPr>
          <w:rFonts w:ascii="GaramondThree" w:hAnsi="GaramondThree" w:cs="GaramondThree"/>
          <w:kern w:val="0"/>
          <w:sz w:val="22"/>
        </w:rPr>
        <w:t>ed by the NPC.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While many scholars insist that the 1982 Constitution is the ‘best’ among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four Constitutions adopted in t</w:t>
      </w:r>
      <w:r w:rsidR="009B1CAC">
        <w:rPr>
          <w:rFonts w:ascii="GaramondThree" w:hAnsi="GaramondThree" w:cs="GaramondThree"/>
          <w:kern w:val="0"/>
          <w:sz w:val="22"/>
        </w:rPr>
        <w:t>he PRC, other scholars and offi</w:t>
      </w:r>
      <w:r>
        <w:rPr>
          <w:rFonts w:ascii="GaramondThree" w:hAnsi="GaramondThree" w:cs="GaramondThree"/>
          <w:kern w:val="0"/>
          <w:sz w:val="22"/>
        </w:rPr>
        <w:t>cials do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recognize the weakness in the present Constitution. As one prominent Chinese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scholar concedes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proofErr w:type="gramStart"/>
      <w:r>
        <w:rPr>
          <w:rFonts w:ascii="GaramondThree" w:hAnsi="GaramondThree" w:cs="GaramondThree"/>
          <w:kern w:val="0"/>
          <w:sz w:val="22"/>
        </w:rPr>
        <w:t>The</w:t>
      </w:r>
      <w:proofErr w:type="gramEnd"/>
      <w:r>
        <w:rPr>
          <w:rFonts w:ascii="GaramondThree" w:hAnsi="GaramondThree" w:cs="GaramondThree"/>
          <w:kern w:val="0"/>
          <w:sz w:val="22"/>
        </w:rPr>
        <w:t xml:space="preserve"> supervision and enforcement mechanisms are still imperfect. ... The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power of constitutional</w:t>
      </w:r>
      <w:r w:rsidR="009B1CAC">
        <w:rPr>
          <w:rFonts w:ascii="GaramondThree" w:hAnsi="GaramondThree" w:cs="GaramondThree"/>
          <w:kern w:val="0"/>
          <w:sz w:val="22"/>
        </w:rPr>
        <w:t xml:space="preserve"> supervision has not been suffi</w:t>
      </w:r>
      <w:r>
        <w:rPr>
          <w:rFonts w:ascii="GaramondThree" w:hAnsi="GaramondThree" w:cs="GaramondThree"/>
          <w:kern w:val="0"/>
          <w:sz w:val="22"/>
        </w:rPr>
        <w:t>ciently exercised;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constitutional interpretation has yet to be developed; education in the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 is still being carried out, and special institutions are yet to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be established.</w:t>
      </w:r>
      <w:r>
        <w:rPr>
          <w:rFonts w:ascii="GaramondThree" w:hAnsi="GaramondThree" w:cs="GaramondThree"/>
          <w:kern w:val="0"/>
          <w:sz w:val="14"/>
          <w:szCs w:val="14"/>
        </w:rPr>
        <w:t>14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Not surprisingly, the question that whether the provisions of the Constitution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may be directly enforced in a court of law remains a controversial issue and is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yet to be settled.</w:t>
      </w:r>
      <w:r>
        <w:rPr>
          <w:rFonts w:ascii="GaramondThree" w:hAnsi="GaramondThree" w:cs="GaramondThree"/>
          <w:kern w:val="0"/>
          <w:sz w:val="14"/>
          <w:szCs w:val="14"/>
        </w:rPr>
        <w:t>15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various ‘constitutional events</w:t>
      </w:r>
      <w:r w:rsidR="009B1CAC">
        <w:rPr>
          <w:rFonts w:ascii="GaramondThree" w:hAnsi="GaramondThree" w:cs="GaramondThree"/>
          <w:kern w:val="0"/>
          <w:sz w:val="22"/>
        </w:rPr>
        <w:t>’ since 2001, and their signifi</w:t>
      </w:r>
      <w:r>
        <w:rPr>
          <w:rFonts w:ascii="GaramondThree" w:hAnsi="GaramondThree" w:cs="GaramondThree"/>
          <w:kern w:val="0"/>
          <w:sz w:val="22"/>
        </w:rPr>
        <w:t>cance or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9B1CAC">
        <w:rPr>
          <w:rFonts w:ascii="GaramondThree" w:hAnsi="GaramondThree" w:cs="GaramondThree"/>
          <w:kern w:val="0"/>
          <w:sz w:val="22"/>
        </w:rPr>
        <w:t>insignifi</w:t>
      </w:r>
      <w:r>
        <w:rPr>
          <w:rFonts w:ascii="GaramondThree" w:hAnsi="GaramondThree" w:cs="GaramondThree"/>
          <w:kern w:val="0"/>
          <w:sz w:val="22"/>
        </w:rPr>
        <w:t>cance, can only be understood and make sense in the context of this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conspicuous absence of practical mechanisms in the Constitution.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2"/>
        </w:rPr>
      </w:pPr>
      <w:r>
        <w:rPr>
          <w:rFonts w:ascii="GaramondThree-Bold" w:hAnsi="GaramondThree-Bold" w:cs="GaramondThree-Bold"/>
          <w:b/>
          <w:bCs/>
          <w:kern w:val="0"/>
          <w:sz w:val="22"/>
        </w:rPr>
        <w:t>1.3. The ‘constitutional events’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BoldItalic" w:hAnsi="GaramondThree-BoldItalic" w:cs="GaramondThree-BoldItalic"/>
          <w:b/>
          <w:bCs/>
          <w:i/>
          <w:iCs/>
          <w:kern w:val="0"/>
          <w:sz w:val="22"/>
        </w:rPr>
      </w:pPr>
      <w:r>
        <w:rPr>
          <w:rFonts w:ascii="GaramondThree-BoldItalic" w:hAnsi="GaramondThree-BoldItalic" w:cs="GaramondThree-BoldItalic"/>
          <w:b/>
          <w:bCs/>
          <w:i/>
          <w:iCs/>
          <w:kern w:val="0"/>
          <w:sz w:val="22"/>
        </w:rPr>
        <w:t>1.3.1. An overview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It is not just the </w:t>
      </w:r>
      <w:r w:rsidR="009B1CAC">
        <w:rPr>
          <w:rFonts w:ascii="GaramondThree" w:hAnsi="GaramondThree" w:cs="GaramondThree"/>
          <w:kern w:val="0"/>
          <w:sz w:val="22"/>
        </w:rPr>
        <w:t>intellectuals who have identified the defi</w:t>
      </w:r>
      <w:r>
        <w:rPr>
          <w:rFonts w:ascii="GaramondThree" w:hAnsi="GaramondThree" w:cs="GaramondThree"/>
          <w:kern w:val="0"/>
          <w:sz w:val="22"/>
        </w:rPr>
        <w:t>ciencies in the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Constitution; Party and State authorities have also openly acknowledged the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need to address the lack of mechanisms for constitutional implementation.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Thus, the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SCNPC in the mid-1990s </w:t>
      </w:r>
      <w:r>
        <w:rPr>
          <w:rFonts w:ascii="GaramondThree" w:hAnsi="GaramondThree" w:cs="GaramondThree"/>
          <w:kern w:val="0"/>
          <w:sz w:val="22"/>
        </w:rPr>
        <w:t>decided that one of its major tasks was to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strengthen the supervision of legal enforcement,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16 </w:t>
      </w:r>
      <w:r>
        <w:rPr>
          <w:rFonts w:ascii="GaramondThree" w:hAnsi="GaramondThree" w:cs="GaramondThree"/>
          <w:kern w:val="0"/>
          <w:sz w:val="22"/>
        </w:rPr>
        <w:t>and some NPC deputies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began a call for the making of a law on supervision.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17 </w:t>
      </w:r>
      <w:r>
        <w:rPr>
          <w:rFonts w:ascii="GaramondThree" w:hAnsi="GaramondThree" w:cs="GaramondThree"/>
          <w:kern w:val="0"/>
          <w:sz w:val="22"/>
        </w:rPr>
        <w:t>Discussions and debate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about various proposals for strengthening constitutional interpretation and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supervision, including the establishment of a Constitutional Committee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within the NPC, the establishment of a Constitutional Court or the granting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of constitutional review powers to the Supreme People’s Court also began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 the 1990s.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18 </w:t>
      </w:r>
      <w:r>
        <w:rPr>
          <w:rFonts w:ascii="GaramondThree" w:hAnsi="GaramondThree" w:cs="GaramondThree"/>
          <w:kern w:val="0"/>
          <w:sz w:val="22"/>
        </w:rPr>
        <w:t>Amid these talks and discussions on constitutional implementation,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attempts were made to run ‘test cases’ by the more right-conscious and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reform-minded lawyers.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 xml:space="preserve">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on Law-Making </w:t>
      </w:r>
      <w:r>
        <w:rPr>
          <w:rFonts w:ascii="GaramondThree" w:hAnsi="GaramondThree" w:cs="GaramondThree"/>
          <w:kern w:val="0"/>
          <w:sz w:val="22"/>
        </w:rPr>
        <w:t>(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Law</w:t>
      </w:r>
      <w:r>
        <w:rPr>
          <w:rFonts w:ascii="GaramondThree" w:hAnsi="GaramondThree" w:cs="GaramondThree"/>
          <w:kern w:val="0"/>
          <w:sz w:val="22"/>
        </w:rPr>
        <w:t>)</w:t>
      </w:r>
      <w:r w:rsidR="009B1CAC">
        <w:rPr>
          <w:rFonts w:ascii="GaramondThree" w:hAnsi="GaramondThree" w:cs="GaramondThree"/>
          <w:kern w:val="0"/>
          <w:sz w:val="22"/>
        </w:rPr>
        <w:t>, adopted in 2001, is the fi</w:t>
      </w:r>
      <w:r>
        <w:rPr>
          <w:rFonts w:ascii="GaramondThree" w:hAnsi="GaramondThree" w:cs="GaramondThree"/>
          <w:kern w:val="0"/>
          <w:sz w:val="22"/>
        </w:rPr>
        <w:t>rst serious constitutional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effort to address the lack of constitutional mechanisms for practical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purposes. Not surprisingly, serious talk and discourse on constitutional review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mechanisms occurred during the draft of that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</w:t>
      </w:r>
      <w:r>
        <w:rPr>
          <w:rFonts w:ascii="GaramondThree" w:hAnsi="GaramondThree" w:cs="GaramondThree"/>
          <w:kern w:val="0"/>
          <w:sz w:val="22"/>
        </w:rPr>
        <w:t>and much of the actions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occurred after the adoption of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Law</w:t>
      </w:r>
      <w:r>
        <w:rPr>
          <w:rFonts w:ascii="GaramondThree" w:hAnsi="GaramondThree" w:cs="GaramondThree"/>
          <w:kern w:val="0"/>
          <w:sz w:val="22"/>
        </w:rPr>
        <w:t>. It would, however, be misleading to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suggest that efforts to make the Chinese Constitution a relevant document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only occurred after 2001. In fact, the rapid development of law before 2001,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especially in the administrative law areas, has the effect of translating some of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general constitutional provisions into detailed practical arrangements,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with some having effect on the operation of checks and balances, others on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actual realization and protectio</w:t>
      </w:r>
      <w:r w:rsidR="009B1CAC">
        <w:rPr>
          <w:rFonts w:ascii="GaramondThree" w:hAnsi="GaramondThree" w:cs="GaramondThree"/>
          <w:kern w:val="0"/>
          <w:sz w:val="22"/>
        </w:rPr>
        <w:t>n of rights and still others fi</w:t>
      </w:r>
      <w:r>
        <w:rPr>
          <w:rFonts w:ascii="GaramondThree" w:hAnsi="GaramondThree" w:cs="GaramondThree"/>
          <w:kern w:val="0"/>
          <w:sz w:val="22"/>
        </w:rPr>
        <w:t>lling gaps in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constitution. While, on the whole, the development has been short of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aspirations of scholars, the pre-2001 legal development, especially those after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1992, on the relationship between the rule of law and market economy,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had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laid the foundation for </w:t>
      </w:r>
      <w:proofErr w:type="spellStart"/>
      <w:r>
        <w:rPr>
          <w:rFonts w:ascii="GaramondThree" w:hAnsi="GaramondThree" w:cs="GaramondThree"/>
          <w:kern w:val="0"/>
          <w:sz w:val="22"/>
        </w:rPr>
        <w:t>signifi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cant changes in judicial attitudes towards the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Constitution, and in forming a short-lived consensus on the need to establish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mechanisms for the actual implementation of the Constitution.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Nevertheless, it is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on Law-Making </w:t>
      </w:r>
      <w:r w:rsidR="009B1CAC">
        <w:rPr>
          <w:rFonts w:ascii="GaramondThree" w:hAnsi="GaramondThree" w:cs="GaramondThree"/>
          <w:kern w:val="0"/>
          <w:sz w:val="22"/>
        </w:rPr>
        <w:t>that fi</w:t>
      </w:r>
      <w:r>
        <w:rPr>
          <w:rFonts w:ascii="GaramondThree" w:hAnsi="GaramondThree" w:cs="GaramondThree"/>
          <w:kern w:val="0"/>
          <w:sz w:val="22"/>
        </w:rPr>
        <w:t>rst makes any constitutional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challenge possible and the need for further reforms inevitable if the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Law’s </w:t>
      </w:r>
      <w:r>
        <w:rPr>
          <w:rFonts w:ascii="GaramondThree" w:hAnsi="GaramondThree" w:cs="GaramondThree"/>
          <w:kern w:val="0"/>
          <w:sz w:val="22"/>
        </w:rPr>
        <w:t>objectives are to be achieved. Changes in judicial attitude towards the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 are, to a certain extent, responses to the demand for further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reforms.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BoldItalic" w:hAnsi="GaramondThree-BoldItalic" w:cs="GaramondThree-BoldItalic"/>
          <w:b/>
          <w:bCs/>
          <w:i/>
          <w:iCs/>
          <w:kern w:val="0"/>
          <w:sz w:val="22"/>
        </w:rPr>
      </w:pPr>
      <w:r>
        <w:rPr>
          <w:rFonts w:ascii="GaramondThree-BoldItalic" w:hAnsi="GaramondThree-BoldItalic" w:cs="GaramondThree-BoldItalic"/>
          <w:b/>
          <w:bCs/>
          <w:i/>
          <w:iCs/>
          <w:kern w:val="0"/>
          <w:sz w:val="22"/>
        </w:rPr>
        <w:t>1.3.2. Constitutional mechanisms?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The principal purpose of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on Law-Making </w:t>
      </w:r>
      <w:r>
        <w:rPr>
          <w:rFonts w:ascii="GaramondThree" w:hAnsi="GaramondThree" w:cs="GaramondThree"/>
          <w:kern w:val="0"/>
          <w:sz w:val="22"/>
        </w:rPr>
        <w:t>is to establish some mechanisms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to maintain consistency in law-making at central and local levels and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 supervision over rule-making work of the government and judiciary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(including the courts and the </w:t>
      </w:r>
      <w:proofErr w:type="spellStart"/>
      <w:r>
        <w:rPr>
          <w:rFonts w:ascii="GaramondThree" w:hAnsi="GaramondThree" w:cs="GaramondThree"/>
          <w:kern w:val="0"/>
          <w:sz w:val="22"/>
        </w:rPr>
        <w:t>procuratorates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). Essentially,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</w:t>
      </w:r>
      <w:r>
        <w:rPr>
          <w:rFonts w:ascii="GaramondThree" w:hAnsi="GaramondThree" w:cs="GaramondThree"/>
          <w:kern w:val="0"/>
          <w:sz w:val="22"/>
        </w:rPr>
        <w:t>addresses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vertical division of central and local legislative powers and the horizontal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distribution of legislative powers among legislative and administrativeauthorities;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20 </w:t>
      </w:r>
      <w:r>
        <w:rPr>
          <w:rFonts w:ascii="GaramondThree" w:hAnsi="GaramondThree" w:cs="GaramondThree"/>
          <w:kern w:val="0"/>
          <w:sz w:val="22"/>
        </w:rPr>
        <w:t>inter-relations among ‘laws’ issued by various authorities; supervision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over law, administrative regulations and rules; delegation of legislative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powers; legislative processes; and interpretation of laws.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While many of the</w:t>
      </w:r>
      <w:r w:rsidR="009B1CAC">
        <w:rPr>
          <w:rFonts w:ascii="GaramondThree" w:hAnsi="GaramondThree" w:cs="GaramondThree"/>
          <w:kern w:val="0"/>
          <w:sz w:val="22"/>
        </w:rPr>
        <w:t xml:space="preserve"> issues had already been codifi</w:t>
      </w:r>
      <w:r>
        <w:rPr>
          <w:rFonts w:ascii="GaramondThree" w:hAnsi="GaramondThree" w:cs="GaramondThree"/>
          <w:kern w:val="0"/>
          <w:sz w:val="22"/>
        </w:rPr>
        <w:t>ed in procedural rules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issued by the NPC and its Standing Committee, the State Council and its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ministries and commissions and the governments and legislatures at the provincial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level, they are now regulated by a hi</w:t>
      </w:r>
      <w:r w:rsidR="009B1CAC">
        <w:rPr>
          <w:rFonts w:ascii="GaramondThree" w:hAnsi="GaramondThree" w:cs="GaramondThree"/>
          <w:kern w:val="0"/>
          <w:sz w:val="22"/>
        </w:rPr>
        <w:t>gher-level unifi</w:t>
      </w:r>
      <w:r>
        <w:rPr>
          <w:rFonts w:ascii="GaramondThree" w:hAnsi="GaramondThree" w:cs="GaramondThree"/>
          <w:kern w:val="0"/>
          <w:sz w:val="22"/>
        </w:rPr>
        <w:t>ed law, indicating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efforts to address some the constitutional weaknesses. Not surprisingly, the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enactment of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on Law-Making </w:t>
      </w:r>
      <w:r>
        <w:rPr>
          <w:rFonts w:ascii="GaramondThree" w:hAnsi="GaramondThree" w:cs="GaramondThree"/>
          <w:kern w:val="0"/>
          <w:sz w:val="22"/>
        </w:rPr>
        <w:t>was declared by deputies of the NPC as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 milestone in China’s legislative history.</w:t>
      </w:r>
      <w:r>
        <w:rPr>
          <w:rFonts w:ascii="GaramondThree" w:hAnsi="GaramondThree" w:cs="GaramondThree"/>
          <w:kern w:val="0"/>
          <w:sz w:val="14"/>
          <w:szCs w:val="14"/>
        </w:rPr>
        <w:t>21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proofErr w:type="gramStart"/>
      <w:r w:rsidR="009B1CAC">
        <w:rPr>
          <w:rFonts w:ascii="GaramondThree" w:hAnsi="GaramondThree" w:cs="GaramondThree"/>
          <w:kern w:val="0"/>
          <w:sz w:val="22"/>
        </w:rPr>
        <w:t>While</w:t>
      </w:r>
      <w:proofErr w:type="gramEnd"/>
      <w:r w:rsidR="009B1CAC">
        <w:rPr>
          <w:rFonts w:ascii="GaramondThree" w:hAnsi="GaramondThree" w:cs="GaramondThree"/>
          <w:kern w:val="0"/>
          <w:sz w:val="22"/>
        </w:rPr>
        <w:t xml:space="preserve"> the signifi</w:t>
      </w:r>
      <w:r>
        <w:rPr>
          <w:rFonts w:ascii="GaramondThree" w:hAnsi="GaramondThree" w:cs="GaramondThree"/>
          <w:kern w:val="0"/>
          <w:sz w:val="22"/>
        </w:rPr>
        <w:t xml:space="preserve">cance of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on Law-Making </w:t>
      </w:r>
      <w:r>
        <w:rPr>
          <w:rFonts w:ascii="GaramondThree" w:hAnsi="GaramondThree" w:cs="GaramondThree"/>
          <w:kern w:val="0"/>
          <w:sz w:val="22"/>
        </w:rPr>
        <w:t>is debatable, for the purpose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of strengthening supervision over law and law-making, two mechanisms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have been established by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Law</w:t>
      </w:r>
      <w:r w:rsidR="009B1CAC">
        <w:rPr>
          <w:rFonts w:ascii="GaramondThree" w:hAnsi="GaramondThree" w:cs="GaramondThree"/>
          <w:kern w:val="0"/>
          <w:sz w:val="22"/>
        </w:rPr>
        <w:t>. The fi</w:t>
      </w:r>
      <w:r>
        <w:rPr>
          <w:rFonts w:ascii="GaramondThree" w:hAnsi="GaramondThree" w:cs="GaramondThree"/>
          <w:kern w:val="0"/>
          <w:sz w:val="22"/>
        </w:rPr>
        <w:t>rst is Article 89 which systematically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9B1CAC">
        <w:rPr>
          <w:rFonts w:ascii="GaramondThree" w:hAnsi="GaramondThree" w:cs="GaramondThree"/>
          <w:kern w:val="0"/>
          <w:sz w:val="22"/>
        </w:rPr>
        <w:t>codifi</w:t>
      </w:r>
      <w:r>
        <w:rPr>
          <w:rFonts w:ascii="GaramondThree" w:hAnsi="GaramondThree" w:cs="GaramondThree"/>
          <w:kern w:val="0"/>
          <w:sz w:val="22"/>
        </w:rPr>
        <w:t>es the present practice and legal requiremen</w:t>
      </w:r>
      <w:r w:rsidR="009B1CAC">
        <w:rPr>
          <w:rFonts w:ascii="GaramondThree" w:hAnsi="GaramondThree" w:cs="GaramondThree"/>
          <w:kern w:val="0"/>
          <w:sz w:val="22"/>
        </w:rPr>
        <w:t>ts on the fi</w:t>
      </w:r>
      <w:r>
        <w:rPr>
          <w:rFonts w:ascii="GaramondThree" w:hAnsi="GaramondThree" w:cs="GaramondThree"/>
          <w:kern w:val="0"/>
          <w:sz w:val="22"/>
        </w:rPr>
        <w:t>ling of law and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regulations for record, as already contained in various laws and regulations.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With all laws and regulations fi led, largely with central authorities, Article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88 sets out provisions governing the power of a higher authority to alter</w:t>
      </w:r>
      <w:r w:rsidR="009B1CAC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or even annul laws, regulations and rules enacted by a lower authority.</w:t>
      </w:r>
    </w:p>
    <w:p w:rsidR="0014797A" w:rsidRPr="0016361E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second mechanism, through Article 90, is to make the SCNPC a kind of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constitutional committee </w:t>
      </w:r>
      <w:r w:rsidR="0016361E">
        <w:rPr>
          <w:rFonts w:ascii="GaramondThree" w:hAnsi="GaramondThree" w:cs="GaramondThree"/>
          <w:kern w:val="0"/>
          <w:sz w:val="22"/>
        </w:rPr>
        <w:t>responsible for review of confl</w:t>
      </w:r>
      <w:r>
        <w:rPr>
          <w:rFonts w:ascii="GaramondThree" w:hAnsi="GaramondThree" w:cs="GaramondThree"/>
          <w:kern w:val="0"/>
          <w:sz w:val="22"/>
        </w:rPr>
        <w:t>icts among laws and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regulations.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Although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</w:t>
      </w:r>
      <w:r>
        <w:rPr>
          <w:rFonts w:ascii="GaramondThree" w:hAnsi="GaramondThree" w:cs="GaramondThree"/>
          <w:kern w:val="0"/>
          <w:sz w:val="22"/>
        </w:rPr>
        <w:t>stops short of establishing a constitutional committee,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as advocated by many scholars and </w:t>
      </w:r>
      <w:r>
        <w:rPr>
          <w:rFonts w:ascii="GaramondThree" w:hAnsi="GaramondThree" w:cs="GaramondThree"/>
          <w:kern w:val="0"/>
          <w:sz w:val="22"/>
        </w:rPr>
        <w:lastRenderedPageBreak/>
        <w:t xml:space="preserve">contained in the expert draft of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Law on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Law-Making</w:t>
      </w:r>
      <w:proofErr w:type="gramStart"/>
      <w:r>
        <w:rPr>
          <w:rFonts w:ascii="GaramondThree" w:hAnsi="GaramondThree" w:cs="GaramondThree"/>
          <w:kern w:val="0"/>
          <w:sz w:val="22"/>
        </w:rPr>
        <w:t>,</w:t>
      </w:r>
      <w:r>
        <w:rPr>
          <w:rFonts w:ascii="GaramondThree" w:hAnsi="GaramondThree" w:cs="GaramondThree"/>
          <w:kern w:val="0"/>
          <w:sz w:val="14"/>
          <w:szCs w:val="14"/>
        </w:rPr>
        <w:t>22</w:t>
      </w:r>
      <w:proofErr w:type="gramEnd"/>
      <w:r>
        <w:rPr>
          <w:rFonts w:ascii="GaramondThree" w:hAnsi="GaramondThree" w:cs="GaramondThree"/>
          <w:kern w:val="0"/>
          <w:sz w:val="14"/>
          <w:szCs w:val="14"/>
        </w:rPr>
        <w:t xml:space="preserve"> </w:t>
      </w:r>
      <w:r w:rsidR="0016361E">
        <w:rPr>
          <w:rFonts w:ascii="GaramondThree" w:hAnsi="GaramondThree" w:cs="GaramondThree"/>
          <w:kern w:val="0"/>
          <w:sz w:val="22"/>
        </w:rPr>
        <w:t>it is signifi</w:t>
      </w:r>
      <w:r>
        <w:rPr>
          <w:rFonts w:ascii="GaramondThree" w:hAnsi="GaramondThree" w:cs="GaramondThree"/>
          <w:kern w:val="0"/>
          <w:sz w:val="22"/>
        </w:rPr>
        <w:t>cant that some practical procedures and mechanisms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16361E">
        <w:rPr>
          <w:rFonts w:ascii="GaramondThree" w:hAnsi="GaramondThree" w:cs="GaramondThree"/>
          <w:kern w:val="0"/>
          <w:sz w:val="22"/>
        </w:rPr>
        <w:t>have fi</w:t>
      </w:r>
      <w:r>
        <w:rPr>
          <w:rFonts w:ascii="GaramondThree" w:hAnsi="GaramondThree" w:cs="GaramondThree"/>
          <w:kern w:val="0"/>
          <w:sz w:val="22"/>
        </w:rPr>
        <w:t>nally been instituted for the review of legislation. To implement the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Law on Law-Making</w:t>
      </w:r>
      <w:r>
        <w:rPr>
          <w:rFonts w:ascii="GaramondThree" w:hAnsi="GaramondThree" w:cs="GaramondThree"/>
          <w:kern w:val="0"/>
          <w:sz w:val="22"/>
        </w:rPr>
        <w:t>, a specialized unit within the Legislative Affairs Committee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of the SCNPC was established in May 2004 which strengthen the work of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16361E">
        <w:rPr>
          <w:rFonts w:ascii="GaramondThree" w:hAnsi="GaramondThree" w:cs="GaramondThree"/>
          <w:kern w:val="0"/>
          <w:sz w:val="22"/>
        </w:rPr>
        <w:t>the fi</w:t>
      </w:r>
      <w:r>
        <w:rPr>
          <w:rFonts w:ascii="GaramondThree" w:hAnsi="GaramondThree" w:cs="GaramondThree"/>
          <w:kern w:val="0"/>
          <w:sz w:val="22"/>
        </w:rPr>
        <w:t>ling for record of laws and regulations and of reviewing these laws and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regulations.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23 </w:t>
      </w:r>
      <w:r>
        <w:rPr>
          <w:rFonts w:ascii="GaramondThree" w:hAnsi="GaramondThree" w:cs="GaramondThree"/>
          <w:kern w:val="0"/>
          <w:sz w:val="22"/>
        </w:rPr>
        <w:t>In December 2005, the Working Procedures on Filing for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Record and Review of Administrative Regulations, Local Regulations and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Regulations of Autonomous Regions and Special Economic Zones, initially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issued in 2003, were revised and a new set of Working Procedures on Filing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for Record and Review of Judicial Interpretations was issued by the </w:t>
      </w:r>
      <w:r>
        <w:rPr>
          <w:rFonts w:ascii="GaramondThree" w:hAnsi="GaramondThree" w:cs="GaramondThree"/>
          <w:kern w:val="0"/>
          <w:sz w:val="20"/>
          <w:szCs w:val="20"/>
        </w:rPr>
        <w:t>SCNPC</w:t>
      </w:r>
      <w:r>
        <w:rPr>
          <w:rFonts w:ascii="GaramondThree" w:hAnsi="GaramondThree" w:cs="GaramondThree"/>
          <w:kern w:val="0"/>
          <w:sz w:val="22"/>
        </w:rPr>
        <w:t>.</w:t>
      </w:r>
      <w:r>
        <w:rPr>
          <w:rFonts w:ascii="GaramondThree" w:hAnsi="GaramondThree" w:cs="GaramondThree"/>
          <w:kern w:val="0"/>
          <w:sz w:val="14"/>
          <w:szCs w:val="14"/>
        </w:rPr>
        <w:t>24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These working procedures f</w:t>
      </w:r>
      <w:r w:rsidR="0016361E">
        <w:rPr>
          <w:rFonts w:ascii="GaramondThree" w:hAnsi="GaramondThree" w:cs="GaramondThree"/>
          <w:kern w:val="0"/>
          <w:sz w:val="22"/>
        </w:rPr>
        <w:t>urther established some specifi</w:t>
      </w:r>
      <w:r>
        <w:rPr>
          <w:rFonts w:ascii="GaramondThree" w:hAnsi="GaramondThree" w:cs="GaramondThree"/>
          <w:kern w:val="0"/>
          <w:sz w:val="22"/>
        </w:rPr>
        <w:t>c procedures for the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constitutional review of regulations and rules.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25 </w:t>
      </w:r>
      <w:r>
        <w:rPr>
          <w:rFonts w:ascii="GaramondThree" w:hAnsi="GaramondThree" w:cs="GaramondThree"/>
          <w:kern w:val="0"/>
          <w:sz w:val="22"/>
        </w:rPr>
        <w:t>Most recently, the SCNPC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decided in 2007 to transfer the task of legislative planning from its General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16361E">
        <w:rPr>
          <w:rFonts w:ascii="GaramondThree" w:hAnsi="GaramondThree" w:cs="GaramondThree"/>
          <w:kern w:val="0"/>
          <w:sz w:val="22"/>
        </w:rPr>
        <w:t>Offi</w:t>
      </w:r>
      <w:r>
        <w:rPr>
          <w:rFonts w:ascii="GaramondThree" w:hAnsi="GaramondThree" w:cs="GaramondThree"/>
          <w:kern w:val="0"/>
          <w:sz w:val="22"/>
        </w:rPr>
        <w:t>ce to the Legislative Affairs Committee.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26 </w:t>
      </w:r>
      <w:r>
        <w:rPr>
          <w:rFonts w:ascii="GaramondThree" w:hAnsi="GaramondThree" w:cs="GaramondThree"/>
          <w:kern w:val="0"/>
          <w:sz w:val="22"/>
        </w:rPr>
        <w:t>Although this move is not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 direct measure in the supervision of law-making, it surely has the potential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to ensure the consistency of law-making. These initiatives, small steps as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they might be</w:t>
      </w:r>
      <w:proofErr w:type="gramStart"/>
      <w:r>
        <w:rPr>
          <w:rFonts w:ascii="GaramondThree" w:hAnsi="GaramondThree" w:cs="GaramondThree"/>
          <w:kern w:val="0"/>
          <w:sz w:val="22"/>
        </w:rPr>
        <w:t>,</w:t>
      </w:r>
      <w:r>
        <w:rPr>
          <w:rFonts w:ascii="GaramondThree" w:hAnsi="GaramondThree" w:cs="GaramondThree"/>
          <w:kern w:val="0"/>
          <w:sz w:val="14"/>
          <w:szCs w:val="14"/>
        </w:rPr>
        <w:t>27</w:t>
      </w:r>
      <w:proofErr w:type="gramEnd"/>
      <w:r>
        <w:rPr>
          <w:rFonts w:ascii="GaramondThree" w:hAnsi="GaramondThree" w:cs="GaramondThree"/>
          <w:kern w:val="0"/>
          <w:sz w:val="14"/>
          <w:szCs w:val="14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are important in ensuring some degree of unity of law,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but they are far from establishing a constitutional review mechanism in its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true meaning.</w:t>
      </w:r>
    </w:p>
    <w:p w:rsidR="0016361E" w:rsidRDefault="0014797A" w:rsidP="00F96330">
      <w:pPr>
        <w:autoSpaceDE w:val="0"/>
        <w:autoSpaceDN w:val="0"/>
        <w:adjustRightInd w:val="0"/>
        <w:rPr>
          <w:rFonts w:ascii="GaramondThree" w:hAnsi="GaramondThree" w:cs="GaramondThree" w:hint="eastAsia"/>
          <w:kern w:val="0"/>
          <w:sz w:val="22"/>
        </w:rPr>
      </w:pPr>
      <w:proofErr w:type="gramStart"/>
      <w:r>
        <w:rPr>
          <w:rFonts w:ascii="GaramondThree" w:hAnsi="GaramondThree" w:cs="GaramondThree"/>
          <w:kern w:val="0"/>
          <w:sz w:val="22"/>
        </w:rPr>
        <w:t>While little is known about the actual work for ensuring the consistency of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law-making, initial efforts, at least in terms of self-examination, have been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made.</w:t>
      </w:r>
      <w:proofErr w:type="gramEnd"/>
      <w:r>
        <w:rPr>
          <w:rFonts w:ascii="GaramondThree" w:hAnsi="GaramondThree" w:cs="GaramondThree"/>
          <w:kern w:val="0"/>
          <w:sz w:val="22"/>
        </w:rPr>
        <w:t xml:space="preserve"> Thus, the State Council decided in February 2007 to undertake a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comprehensive review of all administrative regulations and rules issued before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end of 2006.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28 </w:t>
      </w:r>
      <w:r>
        <w:rPr>
          <w:rFonts w:ascii="GaramondThree" w:hAnsi="GaramondThree" w:cs="GaramondThree"/>
          <w:kern w:val="0"/>
          <w:sz w:val="22"/>
        </w:rPr>
        <w:t>After ten months of intensive work, involving 24 legal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experts acting upon 1,130 submissions,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29 </w:t>
      </w:r>
      <w:r>
        <w:rPr>
          <w:rFonts w:ascii="GaramondThree" w:hAnsi="GaramondThree" w:cs="GaramondThree"/>
          <w:kern w:val="0"/>
          <w:sz w:val="22"/>
        </w:rPr>
        <w:t>a total of 655 sets of administrative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regulations and rules were reviewed, with 92 (14 per cent of the total) of them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being repealed.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30 </w:t>
      </w:r>
      <w:r>
        <w:rPr>
          <w:rFonts w:ascii="GaramondThree" w:hAnsi="GaramondThree" w:cs="GaramondThree"/>
          <w:kern w:val="0"/>
          <w:sz w:val="22"/>
        </w:rPr>
        <w:t>Governments at the level of ministry and province had also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undertaken self-review of ministerial and provincial rules, involving some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12,696 sets of rules, resulting in 2,173 being repealed and 395 revised.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31 </w:t>
      </w:r>
      <w:r>
        <w:rPr>
          <w:rFonts w:ascii="GaramondThree" w:hAnsi="GaramondThree" w:cs="GaramondThree"/>
          <w:kern w:val="0"/>
          <w:sz w:val="22"/>
        </w:rPr>
        <w:t>In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2008, the SCNPC began its own self-review, resulting in its Decision to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Amend Certain Laws,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32 </w:t>
      </w:r>
      <w:r>
        <w:rPr>
          <w:rFonts w:ascii="GaramondThree" w:hAnsi="GaramondThree" w:cs="GaramondThree"/>
          <w:kern w:val="0"/>
          <w:sz w:val="22"/>
        </w:rPr>
        <w:t>under which 59 laws were amended. Apparently,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some supervisory reviews have also been carried out. Thus, the Annual Report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16361E">
        <w:rPr>
          <w:rFonts w:ascii="GaramondThree" w:hAnsi="GaramondThree" w:cs="GaramondThree"/>
          <w:kern w:val="0"/>
          <w:sz w:val="22"/>
        </w:rPr>
        <w:t>of Legal Cons</w:t>
      </w:r>
      <w:r>
        <w:rPr>
          <w:rFonts w:ascii="GaramondThree" w:hAnsi="GaramondThree" w:cs="GaramondThree"/>
          <w:kern w:val="0"/>
          <w:sz w:val="22"/>
        </w:rPr>
        <w:t>truction in China (2008) reported that, in 2008, the State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Council reviewed some 1,107 ministerial and local regulations and handled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44 ‘problematical’ rules and r</w:t>
      </w:r>
      <w:r w:rsidR="0016361E">
        <w:rPr>
          <w:rFonts w:ascii="GaramondThree" w:hAnsi="GaramondThree" w:cs="GaramondThree"/>
          <w:kern w:val="0"/>
          <w:sz w:val="22"/>
        </w:rPr>
        <w:t>egulations. Further, legal offi</w:t>
      </w:r>
      <w:r>
        <w:rPr>
          <w:rFonts w:ascii="GaramondThree" w:hAnsi="GaramondThree" w:cs="GaramondThree"/>
          <w:kern w:val="0"/>
          <w:sz w:val="22"/>
        </w:rPr>
        <w:t>ces at the provincial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level reviewed 9,925 lower-level government rules and handled 295 inconsistent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rules. However, it is unclear how these ‘problematical’ rules were ‘handled’.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There have also been efforts to establish some formal mechanisms for the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exercise of the powers of constitutional supervision by the SCNPC. Under the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Constitution, the supervisory power may be implemented or realized through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different constitutional mechanisms and, among others, through interpreting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law, inspecting the implementation of selected laws and supervising the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work of the administrative and judicial organs.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33 </w:t>
      </w:r>
      <w:r>
        <w:rPr>
          <w:rFonts w:ascii="GaramondThree" w:hAnsi="GaramondThree" w:cs="GaramondThree"/>
          <w:kern w:val="0"/>
          <w:sz w:val="22"/>
        </w:rPr>
        <w:t>Although the power to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interpret the law is not uncontroversial, as it clearly contravenes the basic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principles of the separation of powers, such a power is solidly established by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Chinese Constitution. Until quite recently most scholars have not been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overly concerned about this constitutional arrangement, and criticisms of this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power have been more about the ‘neglect of duty’ by the NPC and its Standing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Committee in exercising the power than about its use.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34 </w:t>
      </w:r>
      <w:r>
        <w:rPr>
          <w:rFonts w:ascii="GaramondThree" w:hAnsi="GaramondThree" w:cs="GaramondThree"/>
          <w:kern w:val="0"/>
          <w:sz w:val="22"/>
        </w:rPr>
        <w:t>The controversy over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SCNPC’s interpretation of the Basic Law of Hong Kong in relation to the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right of abode in Hong Kong in 1999 led scholars, especially those outside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China, to have second thoughts about this power. Clearly, the exercise of this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interpretive power has the potential to interfere </w:t>
      </w:r>
      <w:r>
        <w:rPr>
          <w:rFonts w:ascii="GaramondThree" w:hAnsi="GaramondThree" w:cs="GaramondThree"/>
          <w:kern w:val="0"/>
          <w:sz w:val="22"/>
        </w:rPr>
        <w:lastRenderedPageBreak/>
        <w:t>with judicial independence in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Hong Kong.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35 </w:t>
      </w:r>
      <w:r>
        <w:rPr>
          <w:rFonts w:ascii="GaramondThree" w:hAnsi="GaramondThree" w:cs="GaramondThree"/>
          <w:kern w:val="0"/>
          <w:sz w:val="22"/>
        </w:rPr>
        <w:t>The inspection of the implementation of selected laws by the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NPC and the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SCNPC </w:t>
      </w:r>
      <w:r>
        <w:rPr>
          <w:rFonts w:ascii="GaramondThree" w:hAnsi="GaramondThree" w:cs="GaramondThree"/>
          <w:kern w:val="0"/>
          <w:sz w:val="22"/>
        </w:rPr>
        <w:t>is perhaps the least controversial part of the involvement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of the legislature in the implementation of law, and its practice is generally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seen as positively contributing to the establishment of a genuine rule of law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 China.</w:t>
      </w:r>
    </w:p>
    <w:p w:rsidR="0014797A" w:rsidRDefault="0014797A" w:rsidP="0016361E">
      <w:pPr>
        <w:autoSpaceDE w:val="0"/>
        <w:autoSpaceDN w:val="0"/>
        <w:adjustRightInd w:val="0"/>
        <w:ind w:firstLine="42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most controversial aspect of the supervisory functions of the legislature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in the implementation of law is the attempt by some </w:t>
      </w:r>
      <w:r w:rsidRPr="0016361E">
        <w:rPr>
          <w:rFonts w:ascii="GaramondThree" w:hAnsi="GaramondThree" w:cs="GaramondThree"/>
          <w:kern w:val="0"/>
          <w:sz w:val="22"/>
          <w:highlight w:val="yellow"/>
        </w:rPr>
        <w:t>local legislatures to</w:t>
      </w:r>
      <w:r w:rsidR="0016361E" w:rsidRPr="0016361E">
        <w:rPr>
          <w:rFonts w:ascii="GaramondThree" w:hAnsi="GaramondThree" w:cs="GaramondThree" w:hint="eastAsia"/>
          <w:kern w:val="0"/>
          <w:sz w:val="22"/>
          <w:highlight w:val="yellow"/>
        </w:rPr>
        <w:t xml:space="preserve"> </w:t>
      </w:r>
      <w:r w:rsidRPr="0016361E">
        <w:rPr>
          <w:rFonts w:ascii="GaramondThree" w:hAnsi="GaramondThree" w:cs="GaramondThree"/>
          <w:kern w:val="0"/>
          <w:sz w:val="22"/>
          <w:highlight w:val="yellow"/>
        </w:rPr>
        <w:t>‘supervise’ individual cases handled by the judiciary</w:t>
      </w:r>
      <w:r>
        <w:rPr>
          <w:rFonts w:ascii="GaramondThree" w:hAnsi="GaramondThree" w:cs="GaramondThree"/>
          <w:kern w:val="0"/>
          <w:sz w:val="22"/>
        </w:rPr>
        <w:t xml:space="preserve">. </w:t>
      </w:r>
      <w:r w:rsidRPr="0016361E">
        <w:rPr>
          <w:rFonts w:ascii="GaramondThree" w:hAnsi="GaramondThree" w:cs="GaramondThree"/>
          <w:kern w:val="0"/>
          <w:sz w:val="22"/>
          <w:highlight w:val="yellow"/>
        </w:rPr>
        <w:t>Although there were</w:t>
      </w:r>
      <w:r w:rsidR="0016361E" w:rsidRPr="0016361E">
        <w:rPr>
          <w:rFonts w:ascii="GaramondThree" w:hAnsi="GaramondThree" w:cs="GaramondThree" w:hint="eastAsia"/>
          <w:kern w:val="0"/>
          <w:sz w:val="22"/>
          <w:highlight w:val="yellow"/>
        </w:rPr>
        <w:t xml:space="preserve"> </w:t>
      </w:r>
      <w:r w:rsidRPr="0016361E">
        <w:rPr>
          <w:rFonts w:ascii="GaramondThree" w:hAnsi="GaramondThree" w:cs="GaramondThree"/>
          <w:kern w:val="0"/>
          <w:sz w:val="22"/>
          <w:highlight w:val="yellow"/>
        </w:rPr>
        <w:t xml:space="preserve">some guidelines formulated by the </w:t>
      </w:r>
      <w:r w:rsidRPr="0016361E">
        <w:rPr>
          <w:rFonts w:ascii="GaramondThree" w:hAnsi="GaramondThree" w:cs="GaramondThree"/>
          <w:kern w:val="0"/>
          <w:sz w:val="20"/>
          <w:szCs w:val="20"/>
          <w:highlight w:val="yellow"/>
        </w:rPr>
        <w:t xml:space="preserve">SCNPC </w:t>
      </w:r>
      <w:r w:rsidRPr="0016361E">
        <w:rPr>
          <w:rFonts w:ascii="GaramondThree" w:hAnsi="GaramondThree" w:cs="GaramondThree"/>
          <w:kern w:val="0"/>
          <w:sz w:val="22"/>
          <w:highlight w:val="yellow"/>
        </w:rPr>
        <w:t>in 1989 for the exercise of this</w:t>
      </w:r>
      <w:r w:rsidR="0016361E" w:rsidRPr="0016361E">
        <w:rPr>
          <w:rFonts w:ascii="GaramondThree" w:hAnsi="GaramondThree" w:cs="GaramondThree" w:hint="eastAsia"/>
          <w:kern w:val="0"/>
          <w:sz w:val="22"/>
          <w:highlight w:val="yellow"/>
        </w:rPr>
        <w:t xml:space="preserve"> </w:t>
      </w:r>
      <w:r w:rsidRPr="0016361E">
        <w:rPr>
          <w:rFonts w:ascii="GaramondThree" w:hAnsi="GaramondThree" w:cs="GaramondThree"/>
          <w:kern w:val="0"/>
          <w:sz w:val="22"/>
          <w:highlight w:val="yellow"/>
        </w:rPr>
        <w:t>supervision</w:t>
      </w:r>
      <w:proofErr w:type="gramStart"/>
      <w:r w:rsidRPr="0016361E">
        <w:rPr>
          <w:rFonts w:ascii="GaramondThree" w:hAnsi="GaramondThree" w:cs="GaramondThree"/>
          <w:kern w:val="0"/>
          <w:sz w:val="22"/>
          <w:highlight w:val="yellow"/>
        </w:rPr>
        <w:t>,</w:t>
      </w:r>
      <w:r w:rsidRPr="0016361E">
        <w:rPr>
          <w:rFonts w:ascii="GaramondThree" w:hAnsi="GaramondThree" w:cs="GaramondThree"/>
          <w:kern w:val="0"/>
          <w:sz w:val="14"/>
          <w:szCs w:val="14"/>
          <w:highlight w:val="yellow"/>
        </w:rPr>
        <w:t>36</w:t>
      </w:r>
      <w:proofErr w:type="gramEnd"/>
      <w:r w:rsidRPr="0016361E">
        <w:rPr>
          <w:rFonts w:ascii="GaramondThree" w:hAnsi="GaramondThree" w:cs="GaramondThree"/>
          <w:kern w:val="0"/>
          <w:sz w:val="14"/>
          <w:szCs w:val="14"/>
          <w:highlight w:val="yellow"/>
        </w:rPr>
        <w:t xml:space="preserve"> </w:t>
      </w:r>
      <w:r w:rsidRPr="0016361E">
        <w:rPr>
          <w:rFonts w:ascii="GaramondThree" w:hAnsi="GaramondThree" w:cs="GaramondThree"/>
          <w:kern w:val="0"/>
          <w:sz w:val="22"/>
          <w:highlight w:val="yellow"/>
        </w:rPr>
        <w:t>the constitutional basis for such a power is questionable</w:t>
      </w:r>
      <w:r>
        <w:rPr>
          <w:rFonts w:ascii="GaramondThree" w:hAnsi="GaramondThree" w:cs="GaramondThree"/>
          <w:kern w:val="0"/>
          <w:sz w:val="22"/>
        </w:rPr>
        <w:t>. Even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though the principle of separation of powers is not formally recognized in</w:t>
      </w:r>
    </w:p>
    <w:p w:rsidR="0014797A" w:rsidRPr="0016361E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China, the 1982 Constitution clearly stipulates that the power of adjudication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may only be exercised independently by the people’s courts. The involvement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of the legislatures in individual cases thus raises serious questions and concerns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about judicial independence in China.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37 </w:t>
      </w:r>
      <w:r>
        <w:rPr>
          <w:rFonts w:ascii="GaramondThree" w:hAnsi="GaramondThree" w:cs="GaramondThree"/>
          <w:kern w:val="0"/>
          <w:sz w:val="22"/>
        </w:rPr>
        <w:t>In a widely publicized case,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now often referred to as the ‘Seeds Case’ a judge in a local court (Luoyang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Intermediate Court in Henan Province) invalidated a local regulation on the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16361E">
        <w:rPr>
          <w:rFonts w:ascii="GaramondThree" w:hAnsi="GaramondThree" w:cs="GaramondThree"/>
          <w:kern w:val="0"/>
          <w:sz w:val="22"/>
        </w:rPr>
        <w:t>basis of its being in confl</w:t>
      </w:r>
      <w:r>
        <w:rPr>
          <w:rFonts w:ascii="GaramondThree" w:hAnsi="GaramondThree" w:cs="GaramondThree"/>
          <w:kern w:val="0"/>
          <w:sz w:val="22"/>
        </w:rPr>
        <w:t>ict with the national Seeds Law. This decision quickly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attracted intervention from the Standing Committee of the Henan People’s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Congress. The intervention was extraordinary in that the local Standing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16361E">
        <w:rPr>
          <w:rFonts w:ascii="GaramondThree" w:hAnsi="GaramondThree" w:cs="GaramondThree"/>
          <w:kern w:val="0"/>
          <w:sz w:val="22"/>
        </w:rPr>
        <w:t>Committee demanded the rectifi</w:t>
      </w:r>
      <w:r>
        <w:rPr>
          <w:rFonts w:ascii="GaramondThree" w:hAnsi="GaramondThree" w:cs="GaramondThree"/>
          <w:kern w:val="0"/>
          <w:sz w:val="22"/>
        </w:rPr>
        <w:t>cation of the decision and severe punishment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for the judges even before an appeal had been dealt with by a higher court.</w:t>
      </w:r>
      <w:r>
        <w:rPr>
          <w:rFonts w:ascii="GaramondThree" w:hAnsi="GaramondThree" w:cs="GaramondThree"/>
          <w:kern w:val="0"/>
          <w:sz w:val="14"/>
          <w:szCs w:val="14"/>
        </w:rPr>
        <w:t>38</w:t>
      </w:r>
    </w:p>
    <w:p w:rsidR="0014797A" w:rsidRPr="00F96A7A" w:rsidRDefault="0014797A" w:rsidP="00F96A7A">
      <w:pPr>
        <w:autoSpaceDE w:val="0"/>
        <w:autoSpaceDN w:val="0"/>
        <w:adjustRightInd w:val="0"/>
        <w:ind w:firstLine="42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This simple contractual dispute, and especially its subsequent intervention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by the local legislature, reveals a great deal (though not all) of the systemic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problems in the Chinese legal system concerning implementation of law,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as well as the sensitivity of constitutional issues, namely the existence of a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hierarchy of law but the almost total absence of mechanisms and procedures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for t</w:t>
      </w:r>
      <w:r w:rsidR="0016361E">
        <w:rPr>
          <w:rFonts w:ascii="GaramondThree" w:hAnsi="GaramondThree" w:cs="GaramondThree"/>
          <w:kern w:val="0"/>
          <w:sz w:val="22"/>
        </w:rPr>
        <w:t>he judiciary to deal with confl</w:t>
      </w:r>
      <w:r>
        <w:rPr>
          <w:rFonts w:ascii="GaramondThree" w:hAnsi="GaramondThree" w:cs="GaramondThree"/>
          <w:kern w:val="0"/>
          <w:sz w:val="22"/>
        </w:rPr>
        <w:t>ict of laws in the hierarchy, the ambiguous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constitutional and institutional division of powers, the tension between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judicial independence and accountability, the focus on substantive justice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at the ex</w:t>
      </w:r>
      <w:r w:rsidR="0016361E">
        <w:rPr>
          <w:rFonts w:ascii="GaramondThree" w:hAnsi="GaramondThree" w:cs="GaramondThree"/>
          <w:kern w:val="0"/>
          <w:sz w:val="22"/>
        </w:rPr>
        <w:t>pense of due process, the confl</w:t>
      </w:r>
      <w:r>
        <w:rPr>
          <w:rFonts w:ascii="GaramondThree" w:hAnsi="GaramondThree" w:cs="GaramondThree"/>
          <w:kern w:val="0"/>
          <w:sz w:val="22"/>
        </w:rPr>
        <w:t>ict of local and national interests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and, of course, the constant power struggles between and among institutions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 personnel. Clearly, some of these issues need to be addressed through</w:t>
      </w:r>
      <w:r w:rsidR="0016361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Constitution. In this context and after some twenty years of debate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and discussion, a law –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Law on Supervision by Standing Committees of the People’s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Congresses at Various Levels (Law on Supervision) </w:t>
      </w:r>
      <w:r w:rsidR="00F96A7A">
        <w:rPr>
          <w:rFonts w:ascii="GaramondThree" w:hAnsi="GaramondThree" w:cs="GaramondThree"/>
          <w:kern w:val="0"/>
          <w:sz w:val="20"/>
          <w:szCs w:val="20"/>
        </w:rPr>
        <w:t>– was fi</w:t>
      </w:r>
      <w:r>
        <w:rPr>
          <w:rFonts w:ascii="GaramondThree" w:hAnsi="GaramondThree" w:cs="GaramondThree"/>
          <w:kern w:val="0"/>
          <w:sz w:val="20"/>
          <w:szCs w:val="20"/>
        </w:rPr>
        <w:t>nally adopted in August 2006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to address some of 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these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issues.</w:t>
      </w:r>
      <w:r>
        <w:rPr>
          <w:rFonts w:ascii="GaramondThree" w:hAnsi="GaramondThree" w:cs="GaramondThree"/>
          <w:kern w:val="0"/>
          <w:sz w:val="13"/>
          <w:szCs w:val="13"/>
        </w:rPr>
        <w:t>39</w:t>
      </w:r>
    </w:p>
    <w:p w:rsidR="0014797A" w:rsidRPr="00F96A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According to the NPC, the making of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on Supervision </w:t>
      </w:r>
      <w:r>
        <w:rPr>
          <w:rFonts w:ascii="GaramondThree" w:hAnsi="GaramondThree" w:cs="GaramondThree"/>
          <w:kern w:val="0"/>
          <w:sz w:val="22"/>
        </w:rPr>
        <w:t>took some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twenty years.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40 </w:t>
      </w:r>
      <w:proofErr w:type="gramStart"/>
      <w:r w:rsidR="00F96A7A">
        <w:rPr>
          <w:rFonts w:ascii="GaramondThree" w:hAnsi="GaramondThree" w:cs="GaramondThree"/>
          <w:kern w:val="0"/>
          <w:sz w:val="22"/>
        </w:rPr>
        <w:t>The</w:t>
      </w:r>
      <w:proofErr w:type="gramEnd"/>
      <w:r w:rsidR="00F96A7A">
        <w:rPr>
          <w:rFonts w:ascii="GaramondThree" w:hAnsi="GaramondThree" w:cs="GaramondThree"/>
          <w:kern w:val="0"/>
          <w:sz w:val="22"/>
        </w:rPr>
        <w:t xml:space="preserve"> diffi</w:t>
      </w:r>
      <w:r>
        <w:rPr>
          <w:rFonts w:ascii="GaramondThree" w:hAnsi="GaramondThree" w:cs="GaramondThree"/>
          <w:kern w:val="0"/>
          <w:sz w:val="22"/>
        </w:rPr>
        <w:t>culties in drafting this law were well summarized by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Chairman of the Law Commission of the NPC: it is a politically sensitive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law concerning the political and state system. This law needs to balance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strengthening of NPC supervisory power and the maintenance of the Party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leadership.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on Supervision </w:t>
      </w:r>
      <w:r>
        <w:rPr>
          <w:rFonts w:ascii="GaramondThree" w:hAnsi="GaramondThree" w:cs="GaramondThree"/>
          <w:kern w:val="0"/>
          <w:sz w:val="22"/>
        </w:rPr>
        <w:t>needs to exercise supervision over, yet support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work of, the government, the courts and the procuratorates.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41 </w:t>
      </w:r>
      <w:r>
        <w:rPr>
          <w:rFonts w:ascii="GaramondThree" w:hAnsi="GaramondThree" w:cs="GaramondThree"/>
          <w:kern w:val="0"/>
          <w:sz w:val="22"/>
        </w:rPr>
        <w:t>As such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it is not surprising that the Party leadership took a very direct interest in the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drafting process: the Communist Party of China (CPC) itself formally recommended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to the NPC the making of this law, and the Party Committee of the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SCNPC reported, as a special topic, to the Politburo of the Central Committee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of CPC three times in November 2003, December 2005 and May 2006.</w:t>
      </w:r>
      <w:r>
        <w:rPr>
          <w:rFonts w:ascii="GaramondThree" w:hAnsi="GaramondThree" w:cs="GaramondThree"/>
          <w:kern w:val="0"/>
          <w:sz w:val="14"/>
          <w:szCs w:val="14"/>
        </w:rPr>
        <w:t>42</w:t>
      </w:r>
    </w:p>
    <w:p w:rsidR="0014797A" w:rsidRDefault="0014797A" w:rsidP="00F96A7A">
      <w:pPr>
        <w:autoSpaceDE w:val="0"/>
        <w:autoSpaceDN w:val="0"/>
        <w:adjustRightInd w:val="0"/>
        <w:ind w:firstLine="42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Even though the drafting work was apparently supported by the Party, the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F96A7A">
        <w:rPr>
          <w:rFonts w:ascii="GaramondThree" w:hAnsi="GaramondThree" w:cs="GaramondThree"/>
          <w:kern w:val="0"/>
          <w:sz w:val="22"/>
        </w:rPr>
        <w:t>fi</w:t>
      </w:r>
      <w:r>
        <w:rPr>
          <w:rFonts w:ascii="GaramondThree" w:hAnsi="GaramondThree" w:cs="GaramondThree"/>
          <w:kern w:val="0"/>
          <w:sz w:val="22"/>
        </w:rPr>
        <w:t xml:space="preserve">nal version of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on Supervision </w:t>
      </w:r>
      <w:r>
        <w:rPr>
          <w:rFonts w:ascii="GaramondThree" w:hAnsi="GaramondThree" w:cs="GaramondThree"/>
          <w:kern w:val="0"/>
          <w:sz w:val="22"/>
        </w:rPr>
        <w:t>is not an ambitious piece of legislation.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As the law-makers made </w:t>
      </w:r>
      <w:r>
        <w:rPr>
          <w:rFonts w:ascii="GaramondThree" w:hAnsi="GaramondThree" w:cs="GaramondThree"/>
          <w:kern w:val="0"/>
          <w:sz w:val="22"/>
        </w:rPr>
        <w:lastRenderedPageBreak/>
        <w:t>clear after its adoption, where experience is ‘ripe’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Law provides detailed and concrete provisions, but where experience is not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yet ‘ripe’, only certain principles are laid down for future development, and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where there is no existing experience or consensus is not reached,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Law on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Supervision </w:t>
      </w:r>
      <w:r>
        <w:rPr>
          <w:rFonts w:ascii="GaramondThree" w:hAnsi="GaramondThree" w:cs="GaramondThree"/>
          <w:kern w:val="0"/>
          <w:sz w:val="22"/>
        </w:rPr>
        <w:t>is silent.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43 </w:t>
      </w:r>
      <w:r>
        <w:rPr>
          <w:rFonts w:ascii="GaramondThree" w:hAnsi="GaramondThree" w:cs="GaramondThree"/>
          <w:kern w:val="0"/>
          <w:sz w:val="22"/>
        </w:rPr>
        <w:t>Consequently, the Law manages to avoid all controversial</w:t>
      </w:r>
    </w:p>
    <w:p w:rsidR="0014797A" w:rsidRPr="00F96A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proofErr w:type="gramStart"/>
      <w:r>
        <w:rPr>
          <w:rFonts w:ascii="GaramondThree" w:hAnsi="GaramondThree" w:cs="GaramondThree"/>
          <w:kern w:val="0"/>
          <w:sz w:val="22"/>
        </w:rPr>
        <w:t>issues</w:t>
      </w:r>
      <w:proofErr w:type="gramEnd"/>
      <w:r>
        <w:rPr>
          <w:rFonts w:ascii="GaramondThree" w:hAnsi="GaramondThree" w:cs="GaramondThree"/>
          <w:kern w:val="0"/>
          <w:sz w:val="22"/>
        </w:rPr>
        <w:t xml:space="preserve"> </w:t>
      </w:r>
      <w:r w:rsidR="00F96A7A">
        <w:rPr>
          <w:rFonts w:ascii="GaramondThree" w:hAnsi="GaramondThree" w:cs="GaramondThree"/>
          <w:kern w:val="0"/>
          <w:sz w:val="22"/>
        </w:rPr>
        <w:t>and only codifi</w:t>
      </w:r>
      <w:r>
        <w:rPr>
          <w:rFonts w:ascii="GaramondThree" w:hAnsi="GaramondThree" w:cs="GaramondThree"/>
          <w:kern w:val="0"/>
          <w:sz w:val="22"/>
        </w:rPr>
        <w:t xml:space="preserve">es the existing practice under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Law on Law-Making</w:t>
      </w:r>
      <w:r w:rsidR="00F96A7A">
        <w:rPr>
          <w:rFonts w:ascii="GaramondThree-Italic" w:hAnsi="GaramondThree-Italic" w:cs="GaramondThree-Italic" w:hint="eastAsia"/>
          <w:i/>
          <w:iCs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 other NPC procedures. Further, instead of an NPC supervision law, it is</w:t>
      </w:r>
      <w:r w:rsidR="00F96A7A">
        <w:rPr>
          <w:rFonts w:ascii="GaramondThree-Italic" w:hAnsi="GaramondThree-Italic" w:cs="GaramondThree-Italic" w:hint="eastAsia"/>
          <w:i/>
          <w:iCs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now a law on supervision by the Standing Committees at the various levels.</w:t>
      </w:r>
      <w:r>
        <w:rPr>
          <w:rFonts w:ascii="GaramondThree" w:hAnsi="GaramondThree" w:cs="GaramondThree"/>
          <w:kern w:val="0"/>
          <w:sz w:val="14"/>
          <w:szCs w:val="14"/>
        </w:rPr>
        <w:t>44</w:t>
      </w:r>
      <w:r w:rsidR="00F96A7A">
        <w:rPr>
          <w:rFonts w:ascii="GaramondThree-Italic" w:hAnsi="GaramondThree-Italic" w:cs="GaramondThree-Italic" w:hint="eastAsia"/>
          <w:i/>
          <w:iCs/>
          <w:kern w:val="0"/>
          <w:sz w:val="22"/>
        </w:rPr>
        <w:t xml:space="preserve"> </w:t>
      </w:r>
      <w:r w:rsidR="00F96A7A">
        <w:rPr>
          <w:rFonts w:ascii="GaramondThree" w:hAnsi="GaramondThree" w:cs="GaramondThree"/>
          <w:kern w:val="0"/>
          <w:sz w:val="22"/>
        </w:rPr>
        <w:t>While the offi</w:t>
      </w:r>
      <w:r>
        <w:rPr>
          <w:rFonts w:ascii="GaramondThree" w:hAnsi="GaramondThree" w:cs="GaramondThree"/>
          <w:kern w:val="0"/>
          <w:sz w:val="22"/>
        </w:rPr>
        <w:t>cial reasoning was that the infrequency of meetings of the</w:t>
      </w:r>
      <w:r w:rsidR="00F96A7A">
        <w:rPr>
          <w:rFonts w:ascii="GaramondThree-Italic" w:hAnsi="GaramondThree-Italic" w:cs="GaramondThree-Italic" w:hint="eastAsia"/>
          <w:i/>
          <w:iCs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people’s congresses (once a year for a short period of two weeks or so) makes</w:t>
      </w:r>
      <w:r w:rsidR="00F96A7A">
        <w:rPr>
          <w:rFonts w:ascii="GaramondThree-Italic" w:hAnsi="GaramondThree-Italic" w:cs="GaramondThree-Italic" w:hint="eastAsia"/>
          <w:i/>
          <w:iCs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routine supervision impractical</w:t>
      </w:r>
      <w:proofErr w:type="gramStart"/>
      <w:r>
        <w:rPr>
          <w:rFonts w:ascii="GaramondThree" w:hAnsi="GaramondThree" w:cs="GaramondThree"/>
          <w:kern w:val="0"/>
          <w:sz w:val="22"/>
        </w:rPr>
        <w:t>,</w:t>
      </w:r>
      <w:r>
        <w:rPr>
          <w:rFonts w:ascii="GaramondThree" w:hAnsi="GaramondThree" w:cs="GaramondThree"/>
          <w:kern w:val="0"/>
          <w:sz w:val="14"/>
          <w:szCs w:val="14"/>
        </w:rPr>
        <w:t>45</w:t>
      </w:r>
      <w:proofErr w:type="gramEnd"/>
      <w:r>
        <w:rPr>
          <w:rFonts w:ascii="GaramondThree" w:hAnsi="GaramondThree" w:cs="GaramondThree"/>
          <w:kern w:val="0"/>
          <w:sz w:val="14"/>
          <w:szCs w:val="14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narrowing of the scope was perhaps</w:t>
      </w:r>
    </w:p>
    <w:p w:rsidR="0014797A" w:rsidRPr="00F96A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proofErr w:type="gramStart"/>
      <w:r>
        <w:rPr>
          <w:rFonts w:ascii="GaramondThree" w:hAnsi="GaramondThree" w:cs="GaramondThree"/>
          <w:kern w:val="0"/>
          <w:sz w:val="22"/>
        </w:rPr>
        <w:t>to</w:t>
      </w:r>
      <w:proofErr w:type="gramEnd"/>
      <w:r>
        <w:rPr>
          <w:rFonts w:ascii="GaramondThree" w:hAnsi="GaramondThree" w:cs="GaramondThree"/>
          <w:kern w:val="0"/>
          <w:sz w:val="22"/>
        </w:rPr>
        <w:t xml:space="preserve"> avoid the issue of the Party–state relationship by avoiding addressing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the nature of ‘supreme power’ of the people’s congresses. Finally,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Law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of Supervision </w:t>
      </w:r>
      <w:r>
        <w:rPr>
          <w:rFonts w:ascii="GaramondThree" w:hAnsi="GaramondThree" w:cs="GaramondThree"/>
          <w:kern w:val="0"/>
          <w:sz w:val="22"/>
        </w:rPr>
        <w:t>is largely procedural, thus avoiding any need to address the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question of separation of powers.</w:t>
      </w:r>
      <w:r>
        <w:rPr>
          <w:rFonts w:ascii="GaramondThree" w:hAnsi="GaramondThree" w:cs="GaramondThree"/>
          <w:kern w:val="0"/>
          <w:sz w:val="14"/>
          <w:szCs w:val="14"/>
        </w:rPr>
        <w:t>46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The end result is a major disappointment.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on Supervision </w:t>
      </w:r>
      <w:r w:rsidR="00F96A7A">
        <w:rPr>
          <w:rFonts w:ascii="GaramondThree" w:hAnsi="GaramondThree" w:cs="GaramondThree"/>
          <w:kern w:val="0"/>
          <w:sz w:val="22"/>
        </w:rPr>
        <w:t>codifi</w:t>
      </w:r>
      <w:r>
        <w:rPr>
          <w:rFonts w:ascii="GaramondThree" w:hAnsi="GaramondThree" w:cs="GaramondThree"/>
          <w:kern w:val="0"/>
          <w:sz w:val="22"/>
        </w:rPr>
        <w:t>es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powers of Standing Committees at various levels that have already been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granted by the Constitution,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Organic Law of the National People’s Congress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and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Organic Law of the Local People’s Congresses and Local Governments</w:t>
      </w:r>
      <w:proofErr w:type="gramStart"/>
      <w:r>
        <w:rPr>
          <w:rFonts w:ascii="GaramondThree" w:hAnsi="GaramondThree" w:cs="GaramondThree"/>
          <w:kern w:val="0"/>
          <w:sz w:val="22"/>
        </w:rPr>
        <w:t>,</w:t>
      </w:r>
      <w:r>
        <w:rPr>
          <w:rFonts w:ascii="GaramondThree" w:hAnsi="GaramondThree" w:cs="GaramondThree"/>
          <w:kern w:val="0"/>
          <w:sz w:val="14"/>
          <w:szCs w:val="14"/>
        </w:rPr>
        <w:t>47</w:t>
      </w:r>
      <w:proofErr w:type="gramEnd"/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albeit i</w:t>
      </w:r>
      <w:r w:rsidR="00F96A7A">
        <w:rPr>
          <w:rFonts w:ascii="GaramondThree" w:hAnsi="GaramondThree" w:cs="GaramondThree"/>
          <w:kern w:val="0"/>
          <w:sz w:val="22"/>
        </w:rPr>
        <w:t>n a unifi</w:t>
      </w:r>
      <w:r>
        <w:rPr>
          <w:rFonts w:ascii="GaramondThree" w:hAnsi="GaramondThree" w:cs="GaramondThree"/>
          <w:kern w:val="0"/>
          <w:sz w:val="22"/>
        </w:rPr>
        <w:t>ed code. Importantly, after much debate during the drafting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process,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on Supervision </w:t>
      </w:r>
      <w:r>
        <w:rPr>
          <w:rFonts w:ascii="GaramondThree" w:hAnsi="GaramondThree" w:cs="GaramondThree"/>
          <w:kern w:val="0"/>
          <w:sz w:val="22"/>
        </w:rPr>
        <w:t>avoids the more contentious issue of standing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F96A7A">
        <w:rPr>
          <w:rFonts w:ascii="GaramondThree" w:hAnsi="GaramondThree" w:cs="GaramondThree"/>
          <w:kern w:val="0"/>
          <w:sz w:val="22"/>
        </w:rPr>
        <w:t>committees supervising specifi</w:t>
      </w:r>
      <w:r>
        <w:rPr>
          <w:rFonts w:ascii="GaramondThree" w:hAnsi="GaramondThree" w:cs="GaramondThree"/>
          <w:kern w:val="0"/>
          <w:sz w:val="22"/>
        </w:rPr>
        <w:t xml:space="preserve">c cases handled by courts and </w:t>
      </w:r>
      <w:proofErr w:type="spellStart"/>
      <w:r>
        <w:rPr>
          <w:rFonts w:ascii="GaramondThree" w:hAnsi="GaramondThree" w:cs="GaramondThree"/>
          <w:kern w:val="0"/>
          <w:sz w:val="22"/>
        </w:rPr>
        <w:t>procuratorates</w:t>
      </w:r>
      <w:proofErr w:type="spellEnd"/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by opting for inspection of spec</w:t>
      </w:r>
      <w:r w:rsidR="00F96A7A">
        <w:rPr>
          <w:rFonts w:ascii="GaramondThree" w:hAnsi="GaramondThree" w:cs="GaramondThree"/>
          <w:kern w:val="0"/>
          <w:sz w:val="22"/>
        </w:rPr>
        <w:t>ifi</w:t>
      </w:r>
      <w:r>
        <w:rPr>
          <w:rFonts w:ascii="GaramondThree" w:hAnsi="GaramondThree" w:cs="GaramondThree"/>
          <w:kern w:val="0"/>
          <w:sz w:val="22"/>
        </w:rPr>
        <w:t>c issues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48 </w:t>
      </w:r>
      <w:r>
        <w:rPr>
          <w:rFonts w:ascii="GaramondThree" w:hAnsi="GaramondThree" w:cs="GaramondThree"/>
          <w:kern w:val="0"/>
          <w:sz w:val="22"/>
        </w:rPr>
        <w:t>and emphasizing the collective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exercise of the supervisory power.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49 </w:t>
      </w:r>
      <w:r>
        <w:rPr>
          <w:rFonts w:ascii="GaramondThree" w:hAnsi="GaramondThree" w:cs="GaramondThree"/>
          <w:kern w:val="0"/>
          <w:sz w:val="22"/>
        </w:rPr>
        <w:t xml:space="preserve">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on Supervision </w:t>
      </w:r>
      <w:r>
        <w:rPr>
          <w:rFonts w:ascii="GaramondThree" w:hAnsi="GaramondThree" w:cs="GaramondThree"/>
          <w:kern w:val="0"/>
          <w:sz w:val="22"/>
        </w:rPr>
        <w:t>does not specify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F96A7A">
        <w:rPr>
          <w:rFonts w:ascii="GaramondThree" w:hAnsi="GaramondThree" w:cs="GaramondThree"/>
          <w:kern w:val="0"/>
          <w:sz w:val="22"/>
        </w:rPr>
        <w:t>the meaning of ‘specifi</w:t>
      </w:r>
      <w:r>
        <w:rPr>
          <w:rFonts w:ascii="GaramondThree" w:hAnsi="GaramondThree" w:cs="GaramondThree"/>
          <w:kern w:val="0"/>
          <w:sz w:val="22"/>
        </w:rPr>
        <w:t xml:space="preserve">c issues’, though </w:t>
      </w:r>
      <w:r w:rsidR="00F96A7A">
        <w:rPr>
          <w:rFonts w:ascii="GaramondThree" w:hAnsi="GaramondThree" w:cs="GaramondThree"/>
          <w:kern w:val="0"/>
          <w:sz w:val="22"/>
        </w:rPr>
        <w:t>law-makers insist that ‘specifi</w:t>
      </w:r>
      <w:r>
        <w:rPr>
          <w:rFonts w:ascii="GaramondThree" w:hAnsi="GaramondThree" w:cs="GaramondThree"/>
          <w:kern w:val="0"/>
          <w:sz w:val="22"/>
        </w:rPr>
        <w:t>c issues’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refer to issues in the nature of common concerns, not individual cases.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50 </w:t>
      </w:r>
      <w:r>
        <w:rPr>
          <w:rFonts w:ascii="GaramondThree" w:hAnsi="GaramondThree" w:cs="GaramondThree"/>
          <w:kern w:val="0"/>
          <w:sz w:val="22"/>
        </w:rPr>
        <w:t>This,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it is claimed, represents a sensitive and practical compromise for allocating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powers between the legislature and the judiciary,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51 </w:t>
      </w:r>
      <w:r>
        <w:rPr>
          <w:rFonts w:ascii="GaramondThree" w:hAnsi="GaramondThree" w:cs="GaramondThree"/>
          <w:kern w:val="0"/>
          <w:sz w:val="22"/>
        </w:rPr>
        <w:t>but whether this is a workable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compromise will entirely depend on the prevailing political environment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 the future.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While the aforementioned developments represent some progress towards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making the Constitution a practical document, they are far from establishing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any meaningful or independent constitutional review mechanism or other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mechanisms for checks and balances in China. The Constitution continues to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fail aspirations for constitutionalism in China, at least in the sense of making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constitution a genuine document with practical consequences.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BoldItalic" w:hAnsi="GaramondThree-BoldItalic" w:cs="GaramondThree-BoldItalic"/>
          <w:b/>
          <w:bCs/>
          <w:i/>
          <w:iCs/>
          <w:kern w:val="0"/>
          <w:sz w:val="22"/>
        </w:rPr>
      </w:pPr>
      <w:r>
        <w:rPr>
          <w:rFonts w:ascii="GaramondThree-BoldItalic" w:hAnsi="GaramondThree-BoldItalic" w:cs="GaramondThree-BoldItalic"/>
          <w:b/>
          <w:bCs/>
          <w:i/>
          <w:iCs/>
          <w:kern w:val="0"/>
          <w:sz w:val="22"/>
        </w:rPr>
        <w:t>1.3.3. Test cases?</w:t>
      </w:r>
    </w:p>
    <w:p w:rsidR="0014797A" w:rsidRPr="00F96A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Constitutional review of legislation, as established by Articles 90 and 91 of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on Law-Making </w:t>
      </w:r>
      <w:r>
        <w:rPr>
          <w:rFonts w:ascii="GaramondThree" w:hAnsi="GaramondThree" w:cs="GaramondThree"/>
          <w:kern w:val="0"/>
          <w:sz w:val="22"/>
        </w:rPr>
        <w:t xml:space="preserve">suffers a number of serious defects. First, </w:t>
      </w:r>
      <w:r w:rsidRPr="00F96A7A">
        <w:rPr>
          <w:rFonts w:ascii="GaramondThree" w:hAnsi="GaramondThree" w:cs="GaramondThree"/>
          <w:kern w:val="0"/>
          <w:sz w:val="22"/>
          <w:highlight w:val="yellow"/>
        </w:rPr>
        <w:t>Article</w:t>
      </w:r>
      <w:r w:rsidR="00F96A7A" w:rsidRPr="00F96A7A">
        <w:rPr>
          <w:rFonts w:ascii="GaramondThree" w:hAnsi="GaramondThree" w:cs="GaramondThree" w:hint="eastAsia"/>
          <w:kern w:val="0"/>
          <w:sz w:val="22"/>
          <w:highlight w:val="yellow"/>
        </w:rPr>
        <w:t xml:space="preserve"> </w:t>
      </w:r>
      <w:r w:rsidRPr="00F96A7A">
        <w:rPr>
          <w:rFonts w:ascii="GaramondThree" w:hAnsi="GaramondThree" w:cs="GaramondThree"/>
          <w:kern w:val="0"/>
          <w:sz w:val="22"/>
          <w:highlight w:val="yellow"/>
        </w:rPr>
        <w:t>88(1) provides that the NPC has the power to alter or annul improper laws</w:t>
      </w:r>
      <w:r w:rsidR="00F96A7A" w:rsidRPr="00F96A7A">
        <w:rPr>
          <w:rFonts w:ascii="GaramondThree" w:hAnsi="GaramondThree" w:cs="GaramondThree" w:hint="eastAsia"/>
          <w:kern w:val="0"/>
          <w:sz w:val="22"/>
          <w:highlight w:val="yellow"/>
        </w:rPr>
        <w:t xml:space="preserve"> </w:t>
      </w:r>
      <w:r w:rsidRPr="00F96A7A">
        <w:rPr>
          <w:rFonts w:ascii="GaramondThree" w:hAnsi="GaramondThree" w:cs="GaramondThree"/>
          <w:kern w:val="0"/>
          <w:sz w:val="22"/>
          <w:highlight w:val="yellow"/>
        </w:rPr>
        <w:t>enacted by the SCNPC, but the SCNPC is the actual reviewing authority</w:t>
      </w:r>
      <w:r w:rsidR="00F96A7A" w:rsidRPr="00F96A7A">
        <w:rPr>
          <w:rFonts w:ascii="GaramondThree" w:hAnsi="GaramondThree" w:cs="GaramondThree" w:hint="eastAsia"/>
          <w:kern w:val="0"/>
          <w:sz w:val="22"/>
          <w:highlight w:val="yellow"/>
        </w:rPr>
        <w:t xml:space="preserve"> </w:t>
      </w:r>
      <w:r w:rsidRPr="00F96A7A">
        <w:rPr>
          <w:rFonts w:ascii="GaramondThree" w:hAnsi="GaramondThree" w:cs="GaramondThree"/>
          <w:kern w:val="0"/>
          <w:sz w:val="22"/>
          <w:highlight w:val="yellow"/>
        </w:rPr>
        <w:t>under Article 90.</w:t>
      </w:r>
      <w:r>
        <w:rPr>
          <w:rFonts w:ascii="GaramondThree" w:hAnsi="GaramondThree" w:cs="GaramondThree"/>
          <w:kern w:val="0"/>
          <w:sz w:val="22"/>
        </w:rPr>
        <w:t xml:space="preserve"> How then is the NPC to actually conduct its supervision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over laws enacted by the SCNPC? Secondly, organizations and citizens are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entitled to make suggestions to the SCNPC for review of administrative regulations,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local regulations, aut</w:t>
      </w:r>
      <w:r w:rsidR="00F96A7A">
        <w:rPr>
          <w:rFonts w:ascii="GaramondThree" w:hAnsi="GaramondThree" w:cs="GaramondThree"/>
          <w:kern w:val="0"/>
          <w:sz w:val="22"/>
        </w:rPr>
        <w:t>onomous regulations and specifi</w:t>
      </w:r>
      <w:r>
        <w:rPr>
          <w:rFonts w:ascii="GaramondThree" w:hAnsi="GaramondThree" w:cs="GaramondThree"/>
          <w:kern w:val="0"/>
          <w:sz w:val="22"/>
        </w:rPr>
        <w:t>c regulations,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but they do not have a right to demand this, nor can they request the SCNPC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to conduct a review of laws − only the State Council, the Central Military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Commission, the Supreme People’s Court, the Supreme People’s </w:t>
      </w:r>
      <w:proofErr w:type="spellStart"/>
      <w:r>
        <w:rPr>
          <w:rFonts w:ascii="GaramondThree" w:hAnsi="GaramondThree" w:cs="GaramondThree"/>
          <w:kern w:val="0"/>
          <w:sz w:val="22"/>
        </w:rPr>
        <w:t>Procuratorate</w:t>
      </w:r>
      <w:proofErr w:type="spellEnd"/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or Standing Committees of the people’s congresses of provinces, autonomous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regions or directly administered municipalities can do so.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52 </w:t>
      </w:r>
      <w:r>
        <w:rPr>
          <w:rFonts w:ascii="GaramondThree" w:hAnsi="GaramondThree" w:cs="GaramondThree"/>
          <w:kern w:val="0"/>
          <w:sz w:val="22"/>
        </w:rPr>
        <w:t>Finally, and more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importantly,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</w:t>
      </w:r>
      <w:r w:rsidR="00F96A7A">
        <w:rPr>
          <w:rFonts w:ascii="GaramondThree" w:hAnsi="GaramondThree" w:cs="GaramondThree"/>
          <w:kern w:val="0"/>
          <w:sz w:val="22"/>
        </w:rPr>
        <w:t>fails to defi</w:t>
      </w:r>
      <w:r>
        <w:rPr>
          <w:rFonts w:ascii="GaramondThree" w:hAnsi="GaramondThree" w:cs="GaramondThree"/>
          <w:kern w:val="0"/>
          <w:sz w:val="22"/>
        </w:rPr>
        <w:t>ne any criteria for such a review or for making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requests for such a review; Article 90 and 91 only speak of ‘contravening’ </w:t>
      </w:r>
      <w:r w:rsidR="00F96A7A">
        <w:rPr>
          <w:rFonts w:ascii="GaramondThree" w:hAnsi="GaramondThree" w:cs="GaramondThree"/>
          <w:kern w:val="0"/>
          <w:sz w:val="22"/>
        </w:rPr>
        <w:t>–</w:t>
      </w:r>
      <w:r>
        <w:rPr>
          <w:rFonts w:ascii="GaramondThree" w:hAnsi="GaramondThree" w:cs="GaramondThree"/>
          <w:kern w:val="0"/>
          <w:sz w:val="22"/>
        </w:rPr>
        <w:t xml:space="preserve"> an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important term without </w:t>
      </w:r>
      <w:r w:rsidR="00F96A7A">
        <w:rPr>
          <w:rFonts w:ascii="GaramondThree" w:hAnsi="GaramondThree" w:cs="GaramondThree"/>
          <w:kern w:val="0"/>
          <w:sz w:val="22"/>
        </w:rPr>
        <w:lastRenderedPageBreak/>
        <w:t>defi</w:t>
      </w:r>
      <w:r>
        <w:rPr>
          <w:rFonts w:ascii="GaramondThree" w:hAnsi="GaramondThree" w:cs="GaramondThree"/>
          <w:kern w:val="0"/>
          <w:sz w:val="22"/>
        </w:rPr>
        <w:t xml:space="preserve">nition, although </w:t>
      </w:r>
      <w:r w:rsidR="00F96A7A">
        <w:rPr>
          <w:rFonts w:ascii="GaramondThree" w:hAnsi="GaramondThree" w:cs="GaramondThree"/>
          <w:kern w:val="0"/>
          <w:sz w:val="22"/>
        </w:rPr>
        <w:t>the need for defi</w:t>
      </w:r>
      <w:r>
        <w:rPr>
          <w:rFonts w:ascii="GaramondThree" w:hAnsi="GaramondThree" w:cs="GaramondThree"/>
          <w:kern w:val="0"/>
          <w:sz w:val="22"/>
        </w:rPr>
        <w:t>nition had been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consistently advocated by scholars.</w:t>
      </w:r>
      <w:r>
        <w:rPr>
          <w:rFonts w:ascii="GaramondThree" w:hAnsi="GaramondThree" w:cs="GaramondThree"/>
          <w:kern w:val="0"/>
          <w:sz w:val="14"/>
          <w:szCs w:val="14"/>
        </w:rPr>
        <w:t>53</w:t>
      </w:r>
    </w:p>
    <w:p w:rsidR="0014797A" w:rsidRDefault="0014797A" w:rsidP="00F96A7A">
      <w:pPr>
        <w:autoSpaceDE w:val="0"/>
        <w:autoSpaceDN w:val="0"/>
        <w:adjustRightInd w:val="0"/>
        <w:ind w:firstLine="42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Further, as Chinese laws are mostly written in general and vague </w:t>
      </w:r>
      <w:proofErr w:type="gramStart"/>
      <w:r>
        <w:rPr>
          <w:rFonts w:ascii="GaramondThree" w:hAnsi="GaramondThree" w:cs="GaramondThree"/>
          <w:kern w:val="0"/>
          <w:sz w:val="22"/>
        </w:rPr>
        <w:t>terms,</w:t>
      </w:r>
      <w:proofErr w:type="gramEnd"/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their interpretation by various authorities effectively forms an important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source of law. Without these interpretations, Chinese law is unusable, if not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meaningless. The Constitution provides that the SCNPC exercises the power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to interpret the Constitution and laws</w:t>
      </w:r>
      <w:proofErr w:type="gramStart"/>
      <w:r>
        <w:rPr>
          <w:rFonts w:ascii="GaramondThree" w:hAnsi="GaramondThree" w:cs="GaramondThree"/>
          <w:kern w:val="0"/>
          <w:sz w:val="22"/>
        </w:rPr>
        <w:t>;</w:t>
      </w:r>
      <w:r>
        <w:rPr>
          <w:rFonts w:ascii="GaramondThree" w:hAnsi="GaramondThree" w:cs="GaramondThree"/>
          <w:kern w:val="0"/>
          <w:sz w:val="14"/>
          <w:szCs w:val="14"/>
        </w:rPr>
        <w:t>54</w:t>
      </w:r>
      <w:proofErr w:type="gramEnd"/>
      <w:r>
        <w:rPr>
          <w:rFonts w:ascii="GaramondThree" w:hAnsi="GaramondThree" w:cs="GaramondThree"/>
          <w:kern w:val="0"/>
          <w:sz w:val="14"/>
          <w:szCs w:val="14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otherwise, the Constitution has little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to say about statutory interpretation. Chinese jurisprudence commonly divides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authoritative interpretation into three categories: legislative, administrative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 judicial. Generally speaking, legislative interpretation means interpretation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given by legislative authorities on laws and rules issued by themselves;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administrative interpretation refers to interpretations given by administrative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authorities of these rules and regulations; and judicial interpretations are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those issued by the Supreme People’s Court and the Supreme People’s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Procuratorate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in their adjudicative and </w:t>
      </w:r>
      <w:proofErr w:type="spellStart"/>
      <w:r>
        <w:rPr>
          <w:rFonts w:ascii="GaramondThree" w:hAnsi="GaramondThree" w:cs="GaramondThree"/>
          <w:kern w:val="0"/>
          <w:sz w:val="22"/>
        </w:rPr>
        <w:t>procuratorial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work.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55 </w:t>
      </w:r>
      <w:r>
        <w:rPr>
          <w:rFonts w:ascii="GaramondThree" w:hAnsi="GaramondThree" w:cs="GaramondThree"/>
          <w:kern w:val="0"/>
          <w:sz w:val="22"/>
        </w:rPr>
        <w:t>This jurisprudential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division of the power of s</w:t>
      </w:r>
      <w:r w:rsidR="00F96A7A">
        <w:rPr>
          <w:rFonts w:ascii="GaramondThree" w:hAnsi="GaramondThree" w:cs="GaramondThree"/>
          <w:kern w:val="0"/>
          <w:sz w:val="22"/>
        </w:rPr>
        <w:t>tatutory interpretation is refl</w:t>
      </w:r>
      <w:r>
        <w:rPr>
          <w:rFonts w:ascii="GaramondThree" w:hAnsi="GaramondThree" w:cs="GaramondThree"/>
          <w:kern w:val="0"/>
          <w:sz w:val="22"/>
        </w:rPr>
        <w:t>ected in the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1981 Resolution of the Standing Committee concerning the Strengthening of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Legal Interpretive Work,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56 </w:t>
      </w:r>
      <w:r>
        <w:rPr>
          <w:rFonts w:ascii="GaramondThree" w:hAnsi="GaramondThree" w:cs="GaramondThree"/>
          <w:kern w:val="0"/>
          <w:sz w:val="22"/>
        </w:rPr>
        <w:t>which provides some more detailed, but still very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general, provisions on dividing the power of legal interpretation.</w:t>
      </w:r>
    </w:p>
    <w:p w:rsidR="0014797A" w:rsidRPr="00F96A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The provisions on the interpretation of law in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Law on Law-Making</w:t>
      </w:r>
      <w:r w:rsidR="00F96A7A">
        <w:rPr>
          <w:rFonts w:ascii="GaramondThree-Italic" w:hAnsi="GaramondThree-Italic" w:cs="GaramondThree-Italic" w:hint="eastAsia"/>
          <w:i/>
          <w:iCs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represent one of the most disappointing aspects of this piece of legislation.</w:t>
      </w:r>
      <w:r w:rsidR="00F96A7A">
        <w:rPr>
          <w:rFonts w:ascii="GaramondThree-Italic" w:hAnsi="GaramondThree-Italic" w:cs="GaramondThree-Italic" w:hint="eastAsia"/>
          <w:i/>
          <w:iCs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Section 2.4 of Chapter 2 contains six short articles on the interpretation of</w:t>
      </w:r>
      <w:r w:rsidR="00F96A7A">
        <w:rPr>
          <w:rFonts w:ascii="GaramondThree-Italic" w:hAnsi="GaramondThree-Italic" w:cs="GaramondThree-Italic" w:hint="eastAsia"/>
          <w:i/>
          <w:iCs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law, only dealing with interpretation by the SCNPC.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</w:t>
      </w:r>
      <w:r>
        <w:rPr>
          <w:rFonts w:ascii="GaramondThree" w:hAnsi="GaramondThree" w:cs="GaramondThree"/>
          <w:kern w:val="0"/>
          <w:sz w:val="22"/>
        </w:rPr>
        <w:t>is totally silent</w:t>
      </w:r>
      <w:r w:rsidR="00F96A7A">
        <w:rPr>
          <w:rFonts w:ascii="GaramondThree-Italic" w:hAnsi="GaramondThree-Italic" w:cs="GaramondThree-Italic" w:hint="eastAsia"/>
          <w:i/>
          <w:iCs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on administrative, adjudicative and </w:t>
      </w:r>
      <w:proofErr w:type="spellStart"/>
      <w:r>
        <w:rPr>
          <w:rFonts w:ascii="GaramondThree" w:hAnsi="GaramondThree" w:cs="GaramondThree"/>
          <w:kern w:val="0"/>
          <w:sz w:val="22"/>
        </w:rPr>
        <w:t>procuratorial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interpretations of law. The</w:t>
      </w:r>
      <w:r w:rsidR="00F96A7A">
        <w:rPr>
          <w:rFonts w:ascii="GaramondThree-Italic" w:hAnsi="GaramondThree-Italic" w:cs="GaramondThree-Italic" w:hint="eastAsia"/>
          <w:i/>
          <w:iCs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reasons for these omissions are unclear.</w:t>
      </w:r>
      <w:r>
        <w:rPr>
          <w:rFonts w:ascii="GaramondThree" w:hAnsi="GaramondThree" w:cs="GaramondThree"/>
          <w:kern w:val="0"/>
          <w:sz w:val="14"/>
          <w:szCs w:val="14"/>
        </w:rPr>
        <w:t>57</w:t>
      </w:r>
    </w:p>
    <w:p w:rsidR="0014797A" w:rsidRDefault="0014797A" w:rsidP="009335BE">
      <w:pPr>
        <w:autoSpaceDE w:val="0"/>
        <w:autoSpaceDN w:val="0"/>
        <w:adjustRightInd w:val="0"/>
        <w:ind w:firstLine="42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 short, efforts to introduce constitutional mechanisms for the supervision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 enforcement of the Constitution (at least in terms of maintaining unity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 consistency of the legal system) have made little inroads into achieving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their objectives, and the roles of the Supreme People’s Court or any other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courts in interpretation of law, especially the Constitution, are left as ambiguous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as ever. At the same</w:t>
      </w:r>
      <w:r w:rsidR="00F96A7A">
        <w:rPr>
          <w:rFonts w:ascii="GaramondThree" w:hAnsi="GaramondThree" w:cs="GaramondThree"/>
          <w:kern w:val="0"/>
          <w:sz w:val="22"/>
        </w:rPr>
        <w:t xml:space="preserve"> time, there has been a signifi</w:t>
      </w:r>
      <w:r>
        <w:rPr>
          <w:rFonts w:ascii="GaramondThree" w:hAnsi="GaramondThree" w:cs="GaramondThree"/>
          <w:kern w:val="0"/>
          <w:sz w:val="22"/>
        </w:rPr>
        <w:t>cant change of attitude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towards the enforceability of the constitutional provisions, with increasing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numbers of Chine</w:t>
      </w:r>
      <w:r w:rsidR="00F96A7A">
        <w:rPr>
          <w:rFonts w:ascii="GaramondThree" w:hAnsi="GaramondThree" w:cs="GaramondThree"/>
          <w:kern w:val="0"/>
          <w:sz w:val="22"/>
        </w:rPr>
        <w:t>se scholars shifting to an affi</w:t>
      </w:r>
      <w:r>
        <w:rPr>
          <w:rFonts w:ascii="GaramondThree" w:hAnsi="GaramondThree" w:cs="GaramondThree"/>
          <w:kern w:val="0"/>
          <w:sz w:val="22"/>
        </w:rPr>
        <w:t>rmative view on this point.</w:t>
      </w:r>
      <w:r>
        <w:rPr>
          <w:rFonts w:ascii="GaramondThree" w:hAnsi="GaramondThree" w:cs="GaramondThree"/>
          <w:kern w:val="0"/>
          <w:sz w:val="14"/>
          <w:szCs w:val="14"/>
        </w:rPr>
        <w:t>58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Thus, with or without a practical mechanism for enforcing the supreme law,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attempts have been made by Chinese scholars and the Supreme People’s Court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to project the Constitution as a document with practical consequences. It is in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this context that efforts have been made to launch ‘test cases’. Among these,</w:t>
      </w:r>
      <w:r w:rsidR="00F96A7A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two are particularly relevant to our discussion here: one relates to constitutional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review of legislation, and the other raises some fundamental questions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about constitutional </w:t>
      </w:r>
      <w:proofErr w:type="spellStart"/>
      <w:r>
        <w:rPr>
          <w:rFonts w:ascii="GaramondThree" w:hAnsi="GaramondThree" w:cs="GaramondThree"/>
          <w:kern w:val="0"/>
          <w:sz w:val="22"/>
        </w:rPr>
        <w:t>judicialization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in China.</w:t>
      </w:r>
    </w:p>
    <w:p w:rsidR="0014797A" w:rsidRPr="009335BE" w:rsidRDefault="0014797A" w:rsidP="009335BE">
      <w:pPr>
        <w:autoSpaceDE w:val="0"/>
        <w:autoSpaceDN w:val="0"/>
        <w:adjustRightInd w:val="0"/>
        <w:ind w:firstLine="42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In 2003, a university graduate named Sun </w:t>
      </w:r>
      <w:proofErr w:type="spellStart"/>
      <w:r>
        <w:rPr>
          <w:rFonts w:ascii="GaramondThree" w:hAnsi="GaramondThree" w:cs="GaramondThree"/>
          <w:kern w:val="0"/>
          <w:sz w:val="22"/>
        </w:rPr>
        <w:t>Zhigang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was detained in a city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 Guangdong Province under the then State Council Measures on Detention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 Repatriation and was apparently beaten to death (hence often referred to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as the ‘Sun </w:t>
      </w:r>
      <w:proofErr w:type="spellStart"/>
      <w:r>
        <w:rPr>
          <w:rFonts w:ascii="GaramondThree" w:hAnsi="GaramondThree" w:cs="GaramondThree"/>
          <w:kern w:val="0"/>
          <w:sz w:val="22"/>
        </w:rPr>
        <w:t>Zhigang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incident’). After a public outcry and wide discussions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(largely through the new media – the Internet), several scholars then petitioned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the </w:t>
      </w:r>
      <w:r>
        <w:rPr>
          <w:rFonts w:ascii="GaramondThree-Bold" w:hAnsi="GaramondThree-Bold" w:cs="GaramondThree-Bold"/>
          <w:b/>
          <w:bCs/>
          <w:kern w:val="0"/>
          <w:sz w:val="20"/>
          <w:szCs w:val="20"/>
        </w:rPr>
        <w:t xml:space="preserve">SCNPC </w:t>
      </w:r>
      <w:r>
        <w:rPr>
          <w:rFonts w:ascii="GaramondThree" w:hAnsi="GaramondThree" w:cs="GaramondThree"/>
          <w:kern w:val="0"/>
          <w:sz w:val="22"/>
        </w:rPr>
        <w:t>to start a constitutional review of the Measures. There were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hopes that this petition would test the practicality of the newly enacted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Law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on Law-Making </w:t>
      </w:r>
      <w:r>
        <w:rPr>
          <w:rFonts w:ascii="GaramondThree" w:hAnsi="GaramondThree" w:cs="GaramondThree"/>
          <w:kern w:val="0"/>
          <w:sz w:val="22"/>
        </w:rPr>
        <w:t>and, perhaps, create a precedent for citizen-initiated constitutional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review. However, the Measures were quickly repealed by the State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Council before any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SCNPC </w:t>
      </w:r>
      <w:r>
        <w:rPr>
          <w:rFonts w:ascii="GaramondThree" w:hAnsi="GaramondThree" w:cs="GaramondThree"/>
          <w:kern w:val="0"/>
          <w:sz w:val="22"/>
        </w:rPr>
        <w:t>procedure was actually activated</w:t>
      </w:r>
      <w:proofErr w:type="gramStart"/>
      <w:r>
        <w:rPr>
          <w:rFonts w:ascii="GaramondThree" w:hAnsi="GaramondThree" w:cs="GaramondThree"/>
          <w:kern w:val="0"/>
          <w:sz w:val="22"/>
        </w:rPr>
        <w:t>,</w:t>
      </w:r>
      <w:r>
        <w:rPr>
          <w:rFonts w:ascii="GaramondThree" w:hAnsi="GaramondThree" w:cs="GaramondThree"/>
          <w:kern w:val="0"/>
          <w:sz w:val="14"/>
          <w:szCs w:val="14"/>
        </w:rPr>
        <w:t>59</w:t>
      </w:r>
      <w:proofErr w:type="gramEnd"/>
      <w:r>
        <w:rPr>
          <w:rFonts w:ascii="GaramondThree" w:hAnsi="GaramondThree" w:cs="GaramondThree"/>
          <w:kern w:val="0"/>
          <w:sz w:val="14"/>
          <w:szCs w:val="14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thus ending a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potential constitutional review that had yet to start. Clearly, an opportunity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was lost. Nevertheless, the repeal of the Measures caused </w:t>
      </w:r>
      <w:r>
        <w:rPr>
          <w:rFonts w:ascii="GaramondThree" w:hAnsi="GaramondThree" w:cs="GaramondThree"/>
          <w:kern w:val="0"/>
          <w:sz w:val="22"/>
        </w:rPr>
        <w:lastRenderedPageBreak/>
        <w:t>some ‘euphoria’ in 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Chinese media, calling it a ‘milestone’ in and a ‘great leap forward’ to establishing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rule of law in China etc.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60 </w:t>
      </w:r>
      <w:r>
        <w:rPr>
          <w:rFonts w:ascii="GaramondThree" w:hAnsi="GaramondThree" w:cs="GaramondThree"/>
          <w:kern w:val="0"/>
          <w:sz w:val="22"/>
        </w:rPr>
        <w:t>What the scholars and the media did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not realize at the time was that the ‘euphoria’ was soon to be dampened by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strict control over the Internet and the media, the restrictions on and banning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of further discussion and the apparent retributive punishment imposed on 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more ‘aggressive’ reporters and lawyers.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61 </w:t>
      </w:r>
      <w:r>
        <w:rPr>
          <w:rFonts w:ascii="GaramondThree" w:hAnsi="GaramondThree" w:cs="GaramondThree"/>
          <w:kern w:val="0"/>
          <w:sz w:val="22"/>
        </w:rPr>
        <w:t>Thereafter, some twenty-plus petitions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on various subject matters that were submitted to the SCNPC have been disregarded,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neither having been acknowledged nor formally dismissed.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62 </w:t>
      </w:r>
      <w:r>
        <w:rPr>
          <w:rFonts w:ascii="GaramondThree" w:hAnsi="GaramondThree" w:cs="GaramondThree"/>
          <w:kern w:val="0"/>
          <w:sz w:val="22"/>
        </w:rPr>
        <w:t>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message seems to be clear: As far as constitutional review is concerned, it is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not for the citizens to initiate bottom-up actions; the Party shall decide what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actions, if any, should be taken for constitutional reform. This is so even though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Chinese scholars involved in the petition have made clear that they did not have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any intention to create any confrontation with the government or the Party.</w:t>
      </w:r>
      <w:r>
        <w:rPr>
          <w:rFonts w:ascii="GaramondThree" w:hAnsi="GaramondThree" w:cs="GaramondThree"/>
          <w:kern w:val="0"/>
          <w:sz w:val="14"/>
          <w:szCs w:val="14"/>
        </w:rPr>
        <w:t>63</w:t>
      </w:r>
    </w:p>
    <w:p w:rsidR="0014797A" w:rsidRPr="009335BE" w:rsidRDefault="0014797A" w:rsidP="009335BE">
      <w:pPr>
        <w:autoSpaceDE w:val="0"/>
        <w:autoSpaceDN w:val="0"/>
        <w:adjustRightInd w:val="0"/>
        <w:ind w:firstLine="42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second case examined here relates to a one-short-paragraph reply from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Supreme People’s Court to a Shandong High Court in a 2001. The case is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9335BE">
        <w:rPr>
          <w:rFonts w:ascii="GaramondThree" w:hAnsi="GaramondThree" w:cs="GaramondThree"/>
          <w:kern w:val="0"/>
          <w:sz w:val="22"/>
        </w:rPr>
        <w:t>widely reported as the fi</w:t>
      </w:r>
      <w:r>
        <w:rPr>
          <w:rFonts w:ascii="GaramondThree" w:hAnsi="GaramondThree" w:cs="GaramondThree"/>
          <w:kern w:val="0"/>
          <w:sz w:val="22"/>
        </w:rPr>
        <w:t>rst constitutional case in China (often referred to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as ‘</w:t>
      </w:r>
      <w:proofErr w:type="spellStart"/>
      <w:r>
        <w:rPr>
          <w:rFonts w:ascii="GaramondThree" w:hAnsi="GaramondThree" w:cs="GaramondThree"/>
          <w:kern w:val="0"/>
          <w:sz w:val="22"/>
        </w:rPr>
        <w:t>Qi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Yuling</w:t>
      </w:r>
      <w:proofErr w:type="spellEnd"/>
      <w:r>
        <w:rPr>
          <w:rFonts w:ascii="GaramondThree" w:hAnsi="GaramondThree" w:cs="GaramondThree"/>
          <w:kern w:val="0"/>
          <w:sz w:val="22"/>
        </w:rPr>
        <w:t>’ case,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64 </w:t>
      </w:r>
      <w:r>
        <w:rPr>
          <w:rFonts w:ascii="GaramondThree" w:hAnsi="GaramondThree" w:cs="GaramondThree"/>
          <w:kern w:val="0"/>
          <w:sz w:val="22"/>
        </w:rPr>
        <w:t xml:space="preserve">but some went further to call it China’s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Marbury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v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Madison</w:t>
      </w:r>
      <w:r>
        <w:rPr>
          <w:rFonts w:ascii="GaramondThree" w:hAnsi="GaramondThree" w:cs="GaramondThree"/>
          <w:kern w:val="0"/>
          <w:sz w:val="22"/>
        </w:rPr>
        <w:t>).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65 </w:t>
      </w:r>
      <w:r>
        <w:rPr>
          <w:rFonts w:ascii="GaramondThree" w:hAnsi="GaramondThree" w:cs="GaramondThree"/>
          <w:kern w:val="0"/>
          <w:sz w:val="22"/>
        </w:rPr>
        <w:t>The case, however, is not a constitutional law case in a strict sense;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it is, technically, a straightforward tort case. In this case, the identity of 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plaintiff/appellant, together with her vocational school entry examination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scores, was appropriated by another person to enter into a Chinese vocational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school. The defendant/respondent, after graduation and still using 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plaintiff’s identity, also took up a position in a local branch of the Bank of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China. Upon discovery of this identity theft some nine years later, 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plaintiff, Ms </w:t>
      </w:r>
      <w:proofErr w:type="spellStart"/>
      <w:r>
        <w:rPr>
          <w:rFonts w:ascii="GaramondThree" w:hAnsi="GaramondThree" w:cs="GaramondThree"/>
          <w:kern w:val="0"/>
          <w:sz w:val="22"/>
        </w:rPr>
        <w:t>Qi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led a civil suit for compensation and civil injunction in her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local intermediate court on the basis of violation of her right to name and her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right to education. There is no need to devolve into the details of the case, but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9335BE">
        <w:rPr>
          <w:rFonts w:ascii="GaramondThree" w:hAnsi="GaramondThree" w:cs="GaramondThree"/>
          <w:kern w:val="0"/>
          <w:sz w:val="22"/>
        </w:rPr>
        <w:t>suffi</w:t>
      </w:r>
      <w:r>
        <w:rPr>
          <w:rFonts w:ascii="GaramondThree" w:hAnsi="GaramondThree" w:cs="GaramondThree"/>
          <w:kern w:val="0"/>
          <w:sz w:val="22"/>
        </w:rPr>
        <w:t>ce to say that it was a civil suit between private parties for tort remedies.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central issue relevant to our discussion is whether the violation of 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right to education, a right that is contained in the Constitution but not in 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General Principles of Civil Law </w:t>
      </w:r>
      <w:r>
        <w:rPr>
          <w:rFonts w:ascii="GaramondThree" w:hAnsi="GaramondThree" w:cs="GaramondThree"/>
          <w:kern w:val="0"/>
          <w:sz w:val="22"/>
        </w:rPr>
        <w:t>or other civil laws</w:t>
      </w:r>
      <w:proofErr w:type="gramStart"/>
      <w:r>
        <w:rPr>
          <w:rFonts w:ascii="GaramondThree" w:hAnsi="GaramondThree" w:cs="GaramondThree"/>
          <w:kern w:val="0"/>
          <w:sz w:val="22"/>
        </w:rPr>
        <w:t>,</w:t>
      </w:r>
      <w:r>
        <w:rPr>
          <w:rFonts w:ascii="GaramondThree" w:hAnsi="GaramondThree" w:cs="GaramondThree"/>
          <w:kern w:val="0"/>
          <w:sz w:val="14"/>
          <w:szCs w:val="14"/>
        </w:rPr>
        <w:t>66</w:t>
      </w:r>
      <w:proofErr w:type="gramEnd"/>
      <w:r>
        <w:rPr>
          <w:rFonts w:ascii="GaramondThree" w:hAnsi="GaramondThree" w:cs="GaramondThree"/>
          <w:kern w:val="0"/>
          <w:sz w:val="14"/>
          <w:szCs w:val="14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would constitute a ground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for civil remedies. The Shandong High Court (the appellate court) sought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advice from the Supreme People’s Court, which held that the </w:t>
      </w:r>
      <w:proofErr w:type="spellStart"/>
      <w:r>
        <w:rPr>
          <w:rFonts w:ascii="GaramondThree" w:hAnsi="GaramondThree" w:cs="GaramondThree"/>
          <w:kern w:val="0"/>
          <w:sz w:val="22"/>
        </w:rPr>
        <w:t>appellant’sconstitutional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right to education was violated by the respondents by means of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violating the appellant’s rights to name and, because such violation had caused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actual damages, civil remedies are to be granted.</w:t>
      </w:r>
      <w:r>
        <w:rPr>
          <w:rFonts w:ascii="GaramondThree" w:hAnsi="GaramondThree" w:cs="GaramondThree"/>
          <w:kern w:val="0"/>
          <w:sz w:val="14"/>
          <w:szCs w:val="14"/>
        </w:rPr>
        <w:t>67</w:t>
      </w:r>
    </w:p>
    <w:p w:rsidR="0014797A" w:rsidRPr="009335BE" w:rsidRDefault="0014797A" w:rsidP="009335BE">
      <w:pPr>
        <w:autoSpaceDE w:val="0"/>
        <w:autoSpaceDN w:val="0"/>
        <w:adjustRightInd w:val="0"/>
        <w:ind w:firstLine="42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Apparently, the Supreme People’s Court seems to suggest that 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 could be a legal basis for private law suit and legal remedies.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However, with its extreme brevity and without any reasoning for its Reply,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this Reply raised more questions than answers and led to speculations as to its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actual</w:t>
      </w:r>
      <w:r w:rsidR="009335BE">
        <w:rPr>
          <w:rFonts w:ascii="GaramondThree" w:hAnsi="GaramondThree" w:cs="GaramondThree"/>
          <w:kern w:val="0"/>
          <w:sz w:val="22"/>
        </w:rPr>
        <w:t xml:space="preserve"> meaning and practical signifi</w:t>
      </w:r>
      <w:r w:rsidR="009335BE">
        <w:rPr>
          <w:rFonts w:ascii="GaramondThree" w:hAnsi="GaramondThree" w:cs="GaramondThree" w:hint="eastAsia"/>
          <w:kern w:val="0"/>
          <w:sz w:val="22"/>
        </w:rPr>
        <w:t>c</w:t>
      </w:r>
      <w:r>
        <w:rPr>
          <w:rFonts w:ascii="GaramondThree" w:hAnsi="GaramondThree" w:cs="GaramondThree"/>
          <w:kern w:val="0"/>
          <w:sz w:val="22"/>
        </w:rPr>
        <w:t>ance as well as heightened excitement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among many scholars and practitioners.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68 </w:t>
      </w:r>
      <w:r>
        <w:rPr>
          <w:rFonts w:ascii="GaramondThree" w:hAnsi="GaramondThree" w:cs="GaramondThree"/>
          <w:kern w:val="0"/>
          <w:sz w:val="22"/>
        </w:rPr>
        <w:t>It is important to note that much of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excitement was further fuelled by an article published shortly after 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issuance of the Reply by a Supreme People’s Court judge, Huang Songyou.</w:t>
      </w:r>
      <w:r>
        <w:rPr>
          <w:rFonts w:ascii="GaramondThree" w:hAnsi="GaramondThree" w:cs="GaramondThree"/>
          <w:kern w:val="0"/>
          <w:sz w:val="14"/>
          <w:szCs w:val="14"/>
        </w:rPr>
        <w:t>69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Huang started his article by stating that courts in China were unsure whether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the Constitution could be directly relied upon for judicial </w:t>
      </w:r>
      <w:proofErr w:type="spellStart"/>
      <w:r>
        <w:rPr>
          <w:rFonts w:ascii="GaramondThree" w:hAnsi="GaramondThree" w:cs="GaramondThree"/>
          <w:kern w:val="0"/>
          <w:sz w:val="22"/>
        </w:rPr>
        <w:t>judgement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and this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issue must now be resolved. He then made it clear that the Party has now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9335BE">
        <w:rPr>
          <w:rFonts w:ascii="GaramondThree" w:hAnsi="GaramondThree" w:cs="GaramondThree"/>
          <w:kern w:val="0"/>
          <w:sz w:val="22"/>
        </w:rPr>
        <w:t>called for specifi</w:t>
      </w:r>
      <w:r>
        <w:rPr>
          <w:rFonts w:ascii="GaramondThree" w:hAnsi="GaramondThree" w:cs="GaramondThree"/>
          <w:kern w:val="0"/>
          <w:sz w:val="22"/>
        </w:rPr>
        <w:t>c mechanisms for the actual implementation of the Constitution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and, in his view,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70 </w:t>
      </w:r>
      <w:proofErr w:type="spellStart"/>
      <w:r>
        <w:rPr>
          <w:rFonts w:ascii="GaramondThree" w:hAnsi="GaramondThree" w:cs="GaramondThree"/>
          <w:kern w:val="0"/>
          <w:sz w:val="22"/>
        </w:rPr>
        <w:t>judicialization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of the Constitution was one such mechanism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that the Party has called for. He further emphasized that, without introducing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the Constitution to judicial </w:t>
      </w:r>
      <w:r>
        <w:rPr>
          <w:rFonts w:ascii="GaramondThree" w:hAnsi="GaramondThree" w:cs="GaramondThree"/>
          <w:kern w:val="0"/>
          <w:sz w:val="22"/>
        </w:rPr>
        <w:lastRenderedPageBreak/>
        <w:t>processes, there would be a major gap between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Constitution and the other ‘ordinary’ laws, leaving much of the constitutionally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guarantied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rights ‘sleeping’. He therefore effectively suggested that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Co</w:t>
      </w:r>
      <w:r w:rsidR="009335BE">
        <w:rPr>
          <w:rFonts w:ascii="GaramondThree" w:hAnsi="GaramondThree" w:cs="GaramondThree"/>
          <w:kern w:val="0"/>
          <w:sz w:val="22"/>
        </w:rPr>
        <w:t>nstitution could have a ‘gap-fi</w:t>
      </w:r>
      <w:r>
        <w:rPr>
          <w:rFonts w:ascii="GaramondThree" w:hAnsi="GaramondThree" w:cs="GaramondThree"/>
          <w:kern w:val="0"/>
          <w:sz w:val="22"/>
        </w:rPr>
        <w:t>lling’ function in litigations. However,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Huang’s reasoning for </w:t>
      </w:r>
      <w:proofErr w:type="spellStart"/>
      <w:r>
        <w:rPr>
          <w:rFonts w:ascii="GaramondThree" w:hAnsi="GaramondThree" w:cs="GaramondThree"/>
          <w:kern w:val="0"/>
          <w:sz w:val="22"/>
        </w:rPr>
        <w:t>judicialization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of the Constitution was fundamentally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9335BE">
        <w:rPr>
          <w:rFonts w:ascii="GaramondThree" w:hAnsi="GaramondThree" w:cs="GaramondThree"/>
          <w:kern w:val="0"/>
          <w:sz w:val="22"/>
        </w:rPr>
        <w:t>fl</w:t>
      </w:r>
      <w:r>
        <w:rPr>
          <w:rFonts w:ascii="GaramondThree" w:hAnsi="GaramondThree" w:cs="GaramondThree"/>
          <w:kern w:val="0"/>
          <w:sz w:val="22"/>
        </w:rPr>
        <w:t xml:space="preserve">awed. He started his reasoning by citing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Marbury v Madison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71 </w:t>
      </w:r>
      <w:r>
        <w:rPr>
          <w:rFonts w:ascii="GaramondThree" w:hAnsi="GaramondThree" w:cs="GaramondThree"/>
          <w:kern w:val="0"/>
          <w:sz w:val="22"/>
        </w:rPr>
        <w:t>case, which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was about the constitutionali</w:t>
      </w:r>
      <w:r w:rsidR="009335BE">
        <w:rPr>
          <w:rFonts w:ascii="GaramondThree" w:hAnsi="GaramondThree" w:cs="GaramondThree"/>
          <w:kern w:val="0"/>
          <w:sz w:val="22"/>
        </w:rPr>
        <w:t>ty of a federal act which confl</w:t>
      </w:r>
      <w:r>
        <w:rPr>
          <w:rFonts w:ascii="GaramondThree" w:hAnsi="GaramondThree" w:cs="GaramondThree"/>
          <w:kern w:val="0"/>
          <w:sz w:val="22"/>
        </w:rPr>
        <w:t>icted with 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US Constitution, and relying on this, moved to discuss possibility and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feasibility of judicial application of the Constitution in China. While 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9335BE">
        <w:rPr>
          <w:rFonts w:ascii="GaramondThree" w:hAnsi="GaramondThree" w:cs="GaramondThree"/>
          <w:kern w:val="0"/>
          <w:sz w:val="22"/>
        </w:rPr>
        <w:t>logical fl</w:t>
      </w:r>
      <w:r>
        <w:rPr>
          <w:rFonts w:ascii="GaramondThree" w:hAnsi="GaramondThree" w:cs="GaramondThree"/>
          <w:kern w:val="0"/>
          <w:sz w:val="22"/>
        </w:rPr>
        <w:t>aw in his reasoning is easy to identify, it could only be speculated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whether the choice of a private civil suit for trying the implementation of 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 was a deliberate and well-considered one by the Court as a tentative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experiment for </w:t>
      </w:r>
      <w:proofErr w:type="spellStart"/>
      <w:r>
        <w:rPr>
          <w:rFonts w:ascii="GaramondThree" w:hAnsi="GaramondThree" w:cs="GaramondThree"/>
          <w:kern w:val="0"/>
          <w:sz w:val="22"/>
        </w:rPr>
        <w:t>judicialization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of the Constitution. Nevertheless, it is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important to note that there is no hint, either in the Court Reply or in Huang’s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article, that the Constitution might be used against the State and/or its various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authorities, or against the Party. In other words,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Marbury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v Madison </w:t>
      </w:r>
      <w:r>
        <w:rPr>
          <w:rFonts w:ascii="GaramondThree" w:hAnsi="GaramondThree" w:cs="GaramondThree"/>
          <w:kern w:val="0"/>
          <w:sz w:val="22"/>
        </w:rPr>
        <w:t>might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be frequently invoked in the Chinese discussion, the </w:t>
      </w:r>
      <w:proofErr w:type="spellStart"/>
      <w:r>
        <w:rPr>
          <w:rFonts w:ascii="GaramondThree" w:hAnsi="GaramondThree" w:cs="GaramondThree"/>
          <w:kern w:val="0"/>
          <w:sz w:val="22"/>
        </w:rPr>
        <w:t>Qi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Yuling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case is no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Marbury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v Madison </w:t>
      </w:r>
      <w:r>
        <w:rPr>
          <w:rFonts w:ascii="GaramondThree" w:hAnsi="GaramondThree" w:cs="GaramondThree"/>
          <w:kern w:val="0"/>
          <w:sz w:val="22"/>
        </w:rPr>
        <w:t>at all.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proofErr w:type="gramStart"/>
      <w:r>
        <w:rPr>
          <w:rFonts w:ascii="GaramondThree" w:hAnsi="GaramondThree" w:cs="GaramondThree"/>
          <w:kern w:val="0"/>
          <w:sz w:val="22"/>
        </w:rPr>
        <w:t>In</w:t>
      </w:r>
      <w:proofErr w:type="gramEnd"/>
      <w:r>
        <w:rPr>
          <w:rFonts w:ascii="GaramondThree" w:hAnsi="GaramondThree" w:cs="GaramondThree"/>
          <w:kern w:val="0"/>
          <w:sz w:val="22"/>
        </w:rPr>
        <w:t xml:space="preserve"> short, </w:t>
      </w:r>
      <w:proofErr w:type="spellStart"/>
      <w:r>
        <w:rPr>
          <w:rFonts w:ascii="GaramondThree" w:hAnsi="GaramondThree" w:cs="GaramondThree"/>
          <w:kern w:val="0"/>
          <w:sz w:val="22"/>
        </w:rPr>
        <w:t>Qi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Yuling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case was a private civil suit, neither meant to be nor in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reality a constitutional litigation. While there were some public institutions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(the government-run Middle School and the vocational school, the Bureau of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Education of the local government) involved as defendants in the case, there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was no argument about public liability or the violation of the Constitution by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any public authorities. As such, as pointed out by </w:t>
      </w:r>
      <w:proofErr w:type="spellStart"/>
      <w:r>
        <w:rPr>
          <w:rFonts w:ascii="GaramondThree" w:hAnsi="GaramondThree" w:cs="GaramondThree"/>
          <w:kern w:val="0"/>
          <w:sz w:val="22"/>
        </w:rPr>
        <w:t>Shen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Kui</w:t>
      </w:r>
      <w:proofErr w:type="spellEnd"/>
      <w:r>
        <w:rPr>
          <w:rFonts w:ascii="GaramondThree" w:hAnsi="GaramondThree" w:cs="GaramondThree"/>
          <w:kern w:val="0"/>
          <w:sz w:val="22"/>
        </w:rPr>
        <w:t>, the Reply might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be a well-meaning and well-intended attempt by the Supreme People’s Court,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but it was a wrong case for the Court to try its effort for </w:t>
      </w:r>
      <w:proofErr w:type="spellStart"/>
      <w:r>
        <w:rPr>
          <w:rFonts w:ascii="GaramondThree" w:hAnsi="GaramondThree" w:cs="GaramondThree"/>
          <w:kern w:val="0"/>
          <w:sz w:val="22"/>
        </w:rPr>
        <w:t>judicialization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of the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constitution.</w:t>
      </w:r>
      <w:r>
        <w:rPr>
          <w:rFonts w:ascii="GaramondThree" w:hAnsi="GaramondThree" w:cs="GaramondThree"/>
          <w:kern w:val="0"/>
          <w:sz w:val="14"/>
          <w:szCs w:val="14"/>
        </w:rPr>
        <w:t>72</w:t>
      </w:r>
    </w:p>
    <w:p w:rsidR="0014797A" w:rsidRDefault="0014797A" w:rsidP="00E85089">
      <w:pPr>
        <w:autoSpaceDE w:val="0"/>
        <w:autoSpaceDN w:val="0"/>
        <w:adjustRightInd w:val="0"/>
        <w:ind w:firstLine="42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foregoing two cases are the most widely publicized ‘events’ in relation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to constitutional review in China, but they are not the only ones. There have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also been many more cases, some successful and other not so, in which citizens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attempt to use the Constitution for the protection of their rights. These issues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range from </w:t>
      </w:r>
      <w:proofErr w:type="spellStart"/>
      <w:r>
        <w:rPr>
          <w:rFonts w:ascii="GaramondThree" w:hAnsi="GaramondThree" w:cs="GaramondThree"/>
          <w:kern w:val="0"/>
          <w:sz w:val="22"/>
        </w:rPr>
        <w:t>labour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contracts to discrimination (on various grounds and in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different areas).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73 </w:t>
      </w:r>
      <w:r>
        <w:rPr>
          <w:rFonts w:ascii="GaramondThree" w:hAnsi="GaramondThree" w:cs="GaramondThree"/>
          <w:kern w:val="0"/>
          <w:sz w:val="22"/>
        </w:rPr>
        <w:t>Many of these cases probably fall under the label of ‘public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interest law’ litigation, </w:t>
      </w:r>
      <w:r w:rsidR="009335BE">
        <w:rPr>
          <w:rFonts w:ascii="GaramondThree" w:hAnsi="GaramondThree" w:cs="GaramondThree"/>
          <w:kern w:val="0"/>
          <w:sz w:val="22"/>
        </w:rPr>
        <w:t>but none could properly be defi</w:t>
      </w:r>
      <w:r>
        <w:rPr>
          <w:rFonts w:ascii="GaramondThree" w:hAnsi="GaramondThree" w:cs="GaramondThree"/>
          <w:kern w:val="0"/>
          <w:sz w:val="22"/>
        </w:rPr>
        <w:t>ned as constitutional</w:t>
      </w:r>
      <w:r w:rsidR="009335B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litigation, even though occasionally courts made references to constitutional</w:t>
      </w:r>
      <w:r w:rsidR="00E85089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provisions.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74 </w:t>
      </w:r>
      <w:r>
        <w:rPr>
          <w:rFonts w:ascii="GaramondThree" w:hAnsi="GaramondThree" w:cs="GaramondThree"/>
          <w:kern w:val="0"/>
          <w:sz w:val="22"/>
        </w:rPr>
        <w:t>It is, however, worth noting that, in many of these cases, scholars</w:t>
      </w:r>
      <w:r w:rsidR="00E85089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have urged the government to consider the establishment of practical constitutional</w:t>
      </w:r>
      <w:r w:rsidR="00E85089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mechanisms for the protection of constitutionally guaranteed rights,</w:t>
      </w:r>
      <w:r w:rsidR="00E85089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but there has been no sign of government willingness to take such a route for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development of constitutionalism in China.</w:t>
      </w:r>
    </w:p>
    <w:p w:rsidR="0014797A" w:rsidRDefault="0014797A" w:rsidP="00D84D2E">
      <w:pPr>
        <w:autoSpaceDE w:val="0"/>
        <w:autoSpaceDN w:val="0"/>
        <w:adjustRightInd w:val="0"/>
        <w:ind w:firstLine="42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Although the Supreme People’s Court interpretation in the </w:t>
      </w:r>
      <w:proofErr w:type="spellStart"/>
      <w:r>
        <w:rPr>
          <w:rFonts w:ascii="GaramondThree" w:hAnsi="GaramondThree" w:cs="GaramondThree"/>
          <w:kern w:val="0"/>
          <w:sz w:val="22"/>
        </w:rPr>
        <w:t>Qi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Yuling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case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caused some considerable controversy and excitement, it was so simply because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Court had never directly dealt with issues of constitutionally guaranteed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rights nor claimed to have done so until then.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75 </w:t>
      </w:r>
      <w:r>
        <w:rPr>
          <w:rFonts w:ascii="GaramondThree" w:hAnsi="GaramondThree" w:cs="GaramondThree"/>
          <w:kern w:val="0"/>
          <w:sz w:val="22"/>
        </w:rPr>
        <w:t>On the other ha</w:t>
      </w:r>
      <w:r w:rsidR="00D84D2E">
        <w:rPr>
          <w:rFonts w:ascii="GaramondThree" w:hAnsi="GaramondThree" w:cs="GaramondThree" w:hint="eastAsia"/>
          <w:kern w:val="0"/>
          <w:sz w:val="22"/>
        </w:rPr>
        <w:t>n</w:t>
      </w:r>
      <w:r>
        <w:rPr>
          <w:rFonts w:ascii="GaramondThree" w:hAnsi="GaramondThree" w:cs="GaramondThree"/>
          <w:kern w:val="0"/>
          <w:sz w:val="22"/>
        </w:rPr>
        <w:t>d, it has been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argued for some time that the Supreme People’s Court is in fact exercising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certain powers to interpret and supervise the enforcement of the Constitution,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though the Court has no such powers in the Constitution. This has been done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through the publication of selected cases and opinions on legal issues.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76 </w:t>
      </w:r>
      <w:r>
        <w:rPr>
          <w:rFonts w:ascii="GaramondThree" w:hAnsi="GaramondThree" w:cs="GaramondThree"/>
          <w:kern w:val="0"/>
          <w:sz w:val="22"/>
        </w:rPr>
        <w:t>There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is no doubt that certain cases and legal opinions endorsed by the Supreme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People’s Court included references to the Constitution and, hence, indirect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interpretation of the Constitution.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77 </w:t>
      </w:r>
      <w:r>
        <w:rPr>
          <w:rFonts w:ascii="GaramondThree" w:hAnsi="GaramondThree" w:cs="GaramondThree"/>
          <w:kern w:val="0"/>
          <w:sz w:val="22"/>
        </w:rPr>
        <w:t>However, the ability of the Court to do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so is a result of the lack of mechanisms and procedures for constitutional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interpretation and supervision of its enforcement, rather than with any</w:t>
      </w:r>
      <w:r w:rsidR="00D84D2E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particular constitutional grounds or procedures.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>The sad reality remains: there is a conspicuous absence of any intention to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144965">
        <w:rPr>
          <w:rFonts w:ascii="GaramondThree" w:hAnsi="GaramondThree" w:cs="GaramondThree"/>
          <w:kern w:val="0"/>
          <w:sz w:val="22"/>
        </w:rPr>
        <w:t>remedy the defi</w:t>
      </w:r>
      <w:r>
        <w:rPr>
          <w:rFonts w:ascii="GaramondThree" w:hAnsi="GaramondThree" w:cs="GaramondThree"/>
          <w:kern w:val="0"/>
          <w:sz w:val="22"/>
        </w:rPr>
        <w:t>ciencies in the Constitution by the real power in China – the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Communist Party of China. Not surprisingly, the Court experiment was to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end abruptly once the political circumstances have changed.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BoldItalic" w:hAnsi="GaramondThree-BoldItalic" w:cs="GaramondThree-BoldItalic"/>
          <w:b/>
          <w:bCs/>
          <w:i/>
          <w:iCs/>
          <w:kern w:val="0"/>
          <w:sz w:val="22"/>
        </w:rPr>
      </w:pPr>
      <w:r>
        <w:rPr>
          <w:rFonts w:ascii="GaramondThree-BoldItalic" w:hAnsi="GaramondThree-BoldItalic" w:cs="GaramondThree-BoldItalic"/>
          <w:b/>
          <w:bCs/>
          <w:i/>
          <w:iCs/>
          <w:kern w:val="0"/>
          <w:sz w:val="22"/>
        </w:rPr>
        <w:t>1.3.4. Popular constitutionalism?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There has been some considerable amount of online discussions as well as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other forms of support for ‘public interest law’ 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Weiquan</w:t>
      </w:r>
      <w:proofErr w:type="spellEnd"/>
      <w:r>
        <w:rPr>
          <w:rFonts w:ascii="GaramondThree" w:hAnsi="GaramondThree" w:cs="GaramondThree"/>
          <w:kern w:val="0"/>
          <w:sz w:val="22"/>
        </w:rPr>
        <w:t>) litigation. Are we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therefore seeing some form of popular constitutionalism emerging in China?</w:t>
      </w:r>
    </w:p>
    <w:p w:rsidR="0014797A" w:rsidRPr="00144965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answer probably is negative. First, although we do not know the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number of public interest law cases, we can reasonably say that the numbers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are </w:t>
      </w:r>
      <w:r w:rsidR="00144965">
        <w:rPr>
          <w:rFonts w:ascii="GaramondThree" w:hAnsi="GaramondThree" w:cs="GaramondThree"/>
          <w:kern w:val="0"/>
          <w:sz w:val="22"/>
        </w:rPr>
        <w:t>not large, at least not signifi</w:t>
      </w:r>
      <w:r>
        <w:rPr>
          <w:rFonts w:ascii="GaramondThree" w:hAnsi="GaramondThree" w:cs="GaramondThree"/>
          <w:kern w:val="0"/>
          <w:sz w:val="22"/>
        </w:rPr>
        <w:t>cant in a country of 1.3 billion residents.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Second, it is clear that, with some very small exceptions, they are largely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 w:rsidR="00144965">
        <w:rPr>
          <w:rFonts w:ascii="GaramondThree" w:hAnsi="GaramondThree" w:cs="GaramondThree"/>
          <w:kern w:val="0"/>
          <w:sz w:val="22"/>
        </w:rPr>
        <w:t>about specifi</w:t>
      </w:r>
      <w:r>
        <w:rPr>
          <w:rFonts w:ascii="GaramondThree" w:hAnsi="GaramondThree" w:cs="GaramondThree"/>
          <w:kern w:val="0"/>
          <w:sz w:val="22"/>
        </w:rPr>
        <w:t>c rights albeit in the nature of public interests. They are also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largely led by a small number of social ‘elites’ – lawyers, political scientists,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academics, etc. – and an equally small number of social activists. Third, it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is true many of t</w:t>
      </w:r>
      <w:r w:rsidR="00144965">
        <w:rPr>
          <w:rFonts w:ascii="GaramondThree" w:hAnsi="GaramondThree" w:cs="GaramondThree"/>
          <w:kern w:val="0"/>
          <w:sz w:val="22"/>
        </w:rPr>
        <w:t>hese cases have aroused signifi</w:t>
      </w:r>
      <w:r>
        <w:rPr>
          <w:rFonts w:ascii="GaramondThree" w:hAnsi="GaramondThree" w:cs="GaramondThree"/>
          <w:kern w:val="0"/>
          <w:sz w:val="22"/>
        </w:rPr>
        <w:t>cant Internet interest, hence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popular support and public debate and discourse, the lasting impact on constitutionalism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 China must not be overstated. As Fu and Cullen correctly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point out, ‘People in the “cyber space” become excited by the cases, debate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them with great passion, but then forget about them as quickly as they attract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their attention. They move on to other attractions’.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78 </w:t>
      </w:r>
      <w:r>
        <w:rPr>
          <w:rFonts w:ascii="GaramondThree" w:hAnsi="GaramondThree" w:cs="GaramondThree"/>
          <w:kern w:val="0"/>
          <w:sz w:val="22"/>
        </w:rPr>
        <w:t>If popular constitutionalism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is referred to as ‘a form of constitutionalism that is found not so much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on formal texts and documents, but in individual sentiment of justice’</w:t>
      </w:r>
      <w:proofErr w:type="gramStart"/>
      <w:r>
        <w:rPr>
          <w:rFonts w:ascii="GaramondThree" w:hAnsi="GaramondThree" w:cs="GaramondThree"/>
          <w:kern w:val="0"/>
          <w:sz w:val="22"/>
        </w:rPr>
        <w:t>,</w:t>
      </w:r>
      <w:r>
        <w:rPr>
          <w:rFonts w:ascii="GaramondThree" w:hAnsi="GaramondThree" w:cs="GaramondThree"/>
          <w:kern w:val="0"/>
          <w:sz w:val="14"/>
          <w:szCs w:val="14"/>
        </w:rPr>
        <w:t>79</w:t>
      </w:r>
      <w:proofErr w:type="gramEnd"/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 doubt i</w:t>
      </w:r>
      <w:r w:rsidR="00144965">
        <w:rPr>
          <w:rFonts w:ascii="GaramondThree" w:hAnsi="GaramondThree" w:cs="GaramondThree"/>
          <w:kern w:val="0"/>
          <w:sz w:val="22"/>
        </w:rPr>
        <w:t>f there is suffi</w:t>
      </w:r>
      <w:r>
        <w:rPr>
          <w:rFonts w:ascii="GaramondThree" w:hAnsi="GaramondThree" w:cs="GaramondThree"/>
          <w:kern w:val="0"/>
          <w:sz w:val="22"/>
        </w:rPr>
        <w:t>cient number of individuals with a consistent sentiment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of justice to proclaim such a movement.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80 </w:t>
      </w:r>
      <w:r>
        <w:rPr>
          <w:rFonts w:ascii="GaramondThree" w:hAnsi="GaramondThree" w:cs="GaramondThree"/>
          <w:kern w:val="0"/>
          <w:sz w:val="22"/>
        </w:rPr>
        <w:t xml:space="preserve">As such, these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ad hoc </w:t>
      </w:r>
      <w:r>
        <w:rPr>
          <w:rFonts w:ascii="GaramondThree" w:hAnsi="GaramondThree" w:cs="GaramondThree"/>
          <w:kern w:val="0"/>
          <w:sz w:val="22"/>
        </w:rPr>
        <w:t>cyber discussions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can hardly constitute a popular movement with any consistent theme,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least that of constitutionalism.</w:t>
      </w:r>
      <w:r>
        <w:rPr>
          <w:rFonts w:ascii="GaramondThree" w:hAnsi="GaramondThree" w:cs="GaramondThree"/>
          <w:kern w:val="0"/>
          <w:sz w:val="14"/>
          <w:szCs w:val="14"/>
        </w:rPr>
        <w:t>81</w:t>
      </w:r>
    </w:p>
    <w:p w:rsidR="0014797A" w:rsidRDefault="0014797A" w:rsidP="00144965">
      <w:pPr>
        <w:autoSpaceDE w:val="0"/>
        <w:autoSpaceDN w:val="0"/>
        <w:adjustRightInd w:val="0"/>
        <w:ind w:firstLine="42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Perhaps the idea of popular constitutionalism does not sit well with the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Chinese historical experiences. As I have discussed in some length elsewhere</w:t>
      </w:r>
      <w:proofErr w:type="gramStart"/>
      <w:r>
        <w:rPr>
          <w:rFonts w:ascii="GaramondThree" w:hAnsi="GaramondThree" w:cs="GaramondThree"/>
          <w:kern w:val="0"/>
          <w:sz w:val="22"/>
        </w:rPr>
        <w:t>,</w:t>
      </w:r>
      <w:r>
        <w:rPr>
          <w:rFonts w:ascii="GaramondThree" w:hAnsi="GaramondThree" w:cs="GaramondThree"/>
          <w:kern w:val="0"/>
          <w:sz w:val="14"/>
          <w:szCs w:val="14"/>
        </w:rPr>
        <w:t>82</w:t>
      </w:r>
      <w:proofErr w:type="gramEnd"/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movement towards constitutionalism has had a troubled history ever since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its inception in China at the turn of the twentieth century. The constitutions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 their practice before 1949 had had little effect on the life of ordinary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people in China. While this constitutiona</w:t>
      </w:r>
      <w:r w:rsidR="00144965">
        <w:rPr>
          <w:rFonts w:ascii="GaramondThree" w:hAnsi="GaramondThree" w:cs="GaramondThree"/>
          <w:kern w:val="0"/>
          <w:sz w:val="22"/>
        </w:rPr>
        <w:t>lism movement does establish fi</w:t>
      </w:r>
      <w:r>
        <w:rPr>
          <w:rFonts w:ascii="GaramondThree" w:hAnsi="GaramondThree" w:cs="GaramondThree"/>
          <w:kern w:val="0"/>
          <w:sz w:val="22"/>
        </w:rPr>
        <w:t>rmly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the idea that the legitimacy of </w:t>
      </w:r>
      <w:proofErr w:type="gramStart"/>
      <w:r>
        <w:rPr>
          <w:rFonts w:ascii="GaramondThree" w:hAnsi="GaramondThree" w:cs="GaramondThree"/>
          <w:kern w:val="0"/>
          <w:sz w:val="22"/>
        </w:rPr>
        <w:t>government,</w:t>
      </w:r>
      <w:proofErr w:type="gramEnd"/>
      <w:r>
        <w:rPr>
          <w:rFonts w:ascii="GaramondThree" w:hAnsi="GaramondThree" w:cs="GaramondThree"/>
          <w:kern w:val="0"/>
          <w:sz w:val="22"/>
        </w:rPr>
        <w:t xml:space="preserve"> be it the warlords, the Kuomintang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or the Communist Party of China (CPC), must be established by a document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called a ‘constitution’, it was largely an ‘elitist’ movement. In terms of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constitutions after 1949, its development has been strictly controlled by the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CPC rather than any popular movement. In this age of modern technologies,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it is true to say that the Party leadership and state authorities are no longer the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only driving forces for reform in contemporary China, and ordinary people</w:t>
      </w:r>
      <w:r>
        <w:rPr>
          <w:rFonts w:ascii="GaramondThree" w:hAnsi="GaramondThree" w:cs="GaramondThree"/>
          <w:kern w:val="0"/>
          <w:sz w:val="14"/>
          <w:szCs w:val="14"/>
        </w:rPr>
        <w:t>83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and, especially, intellectuals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84 </w:t>
      </w:r>
      <w:r>
        <w:rPr>
          <w:rFonts w:ascii="GaramondThree" w:hAnsi="GaramondThree" w:cs="GaramondThree"/>
          <w:kern w:val="0"/>
          <w:sz w:val="22"/>
        </w:rPr>
        <w:t>are also, to a certain extent, active agents that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often push against the constitutional parameters for further political, legal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 economic reform, it is nevertheless largely an ‘elitist’ rather than popular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movement.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Realistically, constitutionalism – in its narrow meaning of checks and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balances or po</w:t>
      </w:r>
      <w:r w:rsidR="00144965">
        <w:rPr>
          <w:rFonts w:ascii="GaramondThree" w:hAnsi="GaramondThree" w:cs="GaramondThree"/>
          <w:kern w:val="0"/>
          <w:sz w:val="22"/>
        </w:rPr>
        <w:t>wer accountability – is by defi</w:t>
      </w:r>
      <w:r>
        <w:rPr>
          <w:rFonts w:ascii="GaramondThree" w:hAnsi="GaramondThree" w:cs="GaramondThree"/>
          <w:kern w:val="0"/>
          <w:sz w:val="22"/>
        </w:rPr>
        <w:t>nition a hugely complicated issue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involving the design of complicated constitutional mechanisms. The idea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might be pushed, advocated and supported by the general populace, but the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end product has perhaps always been designed and produced by the educated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‘elites’ in any country.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In any case, it is doubtful whether the current leadership of the </w:t>
      </w:r>
      <w:proofErr w:type="spellStart"/>
      <w:r>
        <w:rPr>
          <w:rFonts w:ascii="GaramondThree" w:hAnsi="GaramondThree" w:cs="GaramondThree"/>
          <w:kern w:val="0"/>
          <w:sz w:val="22"/>
        </w:rPr>
        <w:t>Party</w:t>
      </w:r>
      <w:proofErr w:type="gramStart"/>
      <w:r>
        <w:rPr>
          <w:rFonts w:ascii="GaramondThree" w:hAnsi="GaramondThree" w:cs="GaramondThree"/>
          <w:kern w:val="0"/>
          <w:sz w:val="22"/>
        </w:rPr>
        <w:t>,which</w:t>
      </w:r>
      <w:proofErr w:type="spellEnd"/>
      <w:proofErr w:type="gramEnd"/>
      <w:r>
        <w:rPr>
          <w:rFonts w:ascii="GaramondThree" w:hAnsi="GaramondThree" w:cs="GaramondThree"/>
          <w:kern w:val="0"/>
          <w:sz w:val="22"/>
        </w:rPr>
        <w:t xml:space="preserve"> is obsessed with the notions of stability and law-and-order, would allow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any popular constitutionalism </w:t>
      </w:r>
      <w:r>
        <w:rPr>
          <w:rFonts w:ascii="GaramondThree" w:hAnsi="GaramondThree" w:cs="GaramondThree"/>
          <w:kern w:val="0"/>
          <w:sz w:val="22"/>
        </w:rPr>
        <w:lastRenderedPageBreak/>
        <w:t>movement to develop in China. The periodical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crackdown on rights movements, especially group-based movements such as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Falonggong</w:t>
      </w:r>
      <w:proofErr w:type="gramStart"/>
      <w:r>
        <w:rPr>
          <w:rFonts w:ascii="GaramondThree" w:hAnsi="GaramondThree" w:cs="GaramondThree"/>
          <w:kern w:val="0"/>
          <w:sz w:val="22"/>
        </w:rPr>
        <w:t>,</w:t>
      </w:r>
      <w:r>
        <w:rPr>
          <w:rFonts w:ascii="GaramondThree" w:hAnsi="GaramondThree" w:cs="GaramondThree"/>
          <w:kern w:val="0"/>
          <w:sz w:val="14"/>
          <w:szCs w:val="14"/>
        </w:rPr>
        <w:t>85</w:t>
      </w:r>
      <w:proofErr w:type="gramEnd"/>
      <w:r>
        <w:rPr>
          <w:rFonts w:ascii="GaramondThree" w:hAnsi="GaramondThree" w:cs="GaramondThree"/>
          <w:kern w:val="0"/>
          <w:sz w:val="14"/>
          <w:szCs w:val="14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suggest that any tolerance of such movement is temporary,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 there has been no tolerance towards any movement that would challenge</w:t>
      </w:r>
      <w:r w:rsidR="0014496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leadership of the Party.</w:t>
      </w:r>
      <w:r>
        <w:rPr>
          <w:rFonts w:ascii="GaramondThree" w:hAnsi="GaramondThree" w:cs="GaramondThree"/>
          <w:kern w:val="0"/>
          <w:sz w:val="14"/>
          <w:szCs w:val="14"/>
        </w:rPr>
        <w:t>86</w:t>
      </w:r>
      <w:r w:rsidR="00161A0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 short, it is premature to suggest that there is a popular movement</w:t>
      </w:r>
      <w:r w:rsidR="00161A0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towards constitutionalism; much of the push was made by elitist academics</w:t>
      </w:r>
      <w:r w:rsidR="00161A0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and a limited number of right-conscious practitioners.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2"/>
        </w:rPr>
      </w:pPr>
      <w:r>
        <w:rPr>
          <w:rFonts w:ascii="GaramondThree-Bold" w:hAnsi="GaramondThree-Bold" w:cs="GaramondThree-Bold"/>
          <w:b/>
          <w:bCs/>
          <w:kern w:val="0"/>
          <w:sz w:val="22"/>
        </w:rPr>
        <w:t>1.4. Concluding remarks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death of constitutional litigation in China was pronounced upon the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quiet abolition of the </w:t>
      </w:r>
      <w:proofErr w:type="spellStart"/>
      <w:r>
        <w:rPr>
          <w:rFonts w:ascii="GaramondThree" w:hAnsi="GaramondThree" w:cs="GaramondThree"/>
          <w:kern w:val="0"/>
          <w:sz w:val="22"/>
        </w:rPr>
        <w:t>Qi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Yuling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Reply by the Supreme People’s Court in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December 2008.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87 </w:t>
      </w:r>
      <w:r>
        <w:rPr>
          <w:rFonts w:ascii="GaramondThree" w:hAnsi="GaramondThree" w:cs="GaramondThree"/>
          <w:kern w:val="0"/>
          <w:sz w:val="22"/>
        </w:rPr>
        <w:t>However, the reality is that constitutional litigation or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constitutional </w:t>
      </w:r>
      <w:proofErr w:type="spellStart"/>
      <w:r>
        <w:rPr>
          <w:rFonts w:ascii="GaramondThree" w:hAnsi="GaramondThree" w:cs="GaramondThree"/>
          <w:kern w:val="0"/>
          <w:sz w:val="22"/>
        </w:rPr>
        <w:t>judicialization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in the sense of judicial review has never started.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Since the Supreme People’s Court has kept silent on this matter, any analysis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on the reasons for the abolition could only be speculative.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88 </w:t>
      </w:r>
      <w:r>
        <w:rPr>
          <w:rFonts w:ascii="GaramondThree" w:hAnsi="GaramondThree" w:cs="GaramondThree"/>
          <w:kern w:val="0"/>
          <w:sz w:val="22"/>
        </w:rPr>
        <w:t>Chinese media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reports, however, seem to suggest a fundamental reversal of policy direction.</w:t>
      </w:r>
    </w:p>
    <w:p w:rsidR="0014797A" w:rsidRPr="009E44B8" w:rsidRDefault="0014797A" w:rsidP="009E44B8">
      <w:pPr>
        <w:autoSpaceDE w:val="0"/>
        <w:autoSpaceDN w:val="0"/>
        <w:adjustRightInd w:val="0"/>
        <w:ind w:firstLine="42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According to Sichuan News, there had been a special investigation group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established upon instructions from the Party leaders on the issues relating to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judicialization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of the constitution and the </w:t>
      </w:r>
      <w:proofErr w:type="spellStart"/>
      <w:r>
        <w:rPr>
          <w:rFonts w:ascii="GaramondThree" w:hAnsi="GaramondThree" w:cs="GaramondThree"/>
          <w:kern w:val="0"/>
          <w:sz w:val="22"/>
        </w:rPr>
        <w:t>Qi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Yuling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Reply. It was reported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that the Reply was destined to be abolished once the Group was established.</w:t>
      </w:r>
      <w:r>
        <w:rPr>
          <w:rFonts w:ascii="GaramondThree" w:hAnsi="GaramondThree" w:cs="GaramondThree"/>
          <w:kern w:val="0"/>
          <w:sz w:val="14"/>
          <w:szCs w:val="14"/>
        </w:rPr>
        <w:t>89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Most recently, on 26 October 2009, the Supreme People’s Court issued its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Provisions on the Citation in Judicial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Judgements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and Decisions of Laws,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Regulations,Rules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and Other Normative Documents</w:t>
      </w:r>
      <w:r>
        <w:rPr>
          <w:rFonts w:ascii="GaramondThree" w:hAnsi="GaramondThree" w:cs="GaramondThree"/>
          <w:kern w:val="0"/>
          <w:sz w:val="22"/>
        </w:rPr>
        <w:t>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90 </w:t>
      </w:r>
      <w:r>
        <w:rPr>
          <w:rFonts w:ascii="GaramondThree" w:hAnsi="GaramondThree" w:cs="GaramondThree"/>
          <w:kern w:val="0"/>
          <w:sz w:val="22"/>
        </w:rPr>
        <w:t>While the Provisions do not explicitly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exclude citation of the Constitution in judicial decisions, the Constitution is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not listed as one of the sources of law to be cited as legal grounds for judicial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decisions. The master of ambiguity has clearly returned and questions on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enforceability of the Constitution continue to be as unsettled as ever.</w:t>
      </w:r>
      <w:r>
        <w:rPr>
          <w:rFonts w:ascii="GaramondThree" w:hAnsi="GaramondThree" w:cs="GaramondThree"/>
          <w:kern w:val="0"/>
          <w:sz w:val="14"/>
          <w:szCs w:val="14"/>
        </w:rPr>
        <w:t>91</w:t>
      </w:r>
    </w:p>
    <w:p w:rsidR="0014797A" w:rsidRDefault="0014797A" w:rsidP="00A51FC5">
      <w:pPr>
        <w:autoSpaceDE w:val="0"/>
        <w:autoSpaceDN w:val="0"/>
        <w:adjustRightInd w:val="0"/>
        <w:ind w:firstLine="42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It is plainly clear, however, that the Party is not going to allow any authority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or anyone other than itself to control or push directions for constitutional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reforms.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These latest developments suggest that, while any positive development in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constitutionalism is to be welcome, one must not read too much into those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‘incidents’ or get too excited about them. Making direct reference to constitutional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provisions </w:t>
      </w:r>
      <w:r w:rsidR="009E44B8">
        <w:rPr>
          <w:rFonts w:ascii="GaramondThree" w:hAnsi="GaramondThree" w:cs="GaramondThree"/>
          <w:kern w:val="0"/>
          <w:sz w:val="22"/>
        </w:rPr>
        <w:t>may be of some symbolic signifi</w:t>
      </w:r>
      <w:r>
        <w:rPr>
          <w:rFonts w:ascii="GaramondThree" w:hAnsi="GaramondThree" w:cs="GaramondThree"/>
          <w:kern w:val="0"/>
          <w:sz w:val="22"/>
        </w:rPr>
        <w:t>cance; it is not of fundamental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importance.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92 </w:t>
      </w:r>
      <w:r>
        <w:rPr>
          <w:rFonts w:ascii="GaramondThree" w:hAnsi="GaramondThree" w:cs="GaramondThree"/>
          <w:kern w:val="0"/>
          <w:sz w:val="22"/>
        </w:rPr>
        <w:t>Constitutionalism would only develop in China if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institutional weaknesses in the Constitution are addressed systematically.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 xml:space="preserve">Even if the </w:t>
      </w:r>
      <w:proofErr w:type="spellStart"/>
      <w:r>
        <w:rPr>
          <w:rFonts w:ascii="GaramondThree" w:hAnsi="GaramondThree" w:cs="GaramondThree"/>
          <w:kern w:val="0"/>
          <w:sz w:val="22"/>
        </w:rPr>
        <w:t>Qi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Yuling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and other public interest law cases are to be seen as</w:t>
      </w:r>
      <w:r w:rsidR="009E44B8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tentative experiments by the judiciary, the judiciary has done so without any</w:t>
      </w:r>
      <w:r w:rsidR="00A51FC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rule to go by. Such a practice is neither sustainable nor, indeed, particularly</w:t>
      </w:r>
      <w:r w:rsidR="00A51FC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conducive for long-term constitutionalism development. This suggests that</w:t>
      </w:r>
      <w:r w:rsidR="00A51FC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the educated ‘elites’ might need a new strategy – not just arousing public</w:t>
      </w:r>
      <w:r w:rsidR="00A51FC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i</w:t>
      </w:r>
      <w:r w:rsidR="00A51FC5">
        <w:rPr>
          <w:rFonts w:ascii="GaramondThree" w:hAnsi="GaramondThree" w:cs="GaramondThree"/>
          <w:kern w:val="0"/>
          <w:sz w:val="22"/>
        </w:rPr>
        <w:t>nterest but pushing for specifi</w:t>
      </w:r>
      <w:r>
        <w:rPr>
          <w:rFonts w:ascii="GaramondThree" w:hAnsi="GaramondThree" w:cs="GaramondThree"/>
          <w:kern w:val="0"/>
          <w:sz w:val="22"/>
        </w:rPr>
        <w:t>c designs and mechanisms. The very productive</w:t>
      </w:r>
      <w:r w:rsidR="00A51FC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discus</w:t>
      </w:r>
      <w:r w:rsidR="00A51FC5">
        <w:rPr>
          <w:rFonts w:ascii="GaramondThree" w:hAnsi="GaramondThree" w:cs="GaramondThree"/>
          <w:kern w:val="0"/>
          <w:sz w:val="22"/>
        </w:rPr>
        <w:t>sions, in the 1990s, on specifi</w:t>
      </w:r>
      <w:r>
        <w:rPr>
          <w:rFonts w:ascii="GaramondThree" w:hAnsi="GaramondThree" w:cs="GaramondThree"/>
          <w:kern w:val="0"/>
          <w:sz w:val="22"/>
        </w:rPr>
        <w:t>c constitutional review mechanisms seem</w:t>
      </w:r>
      <w:r w:rsidR="00A51FC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to have waned, but that is precisely the kind of debate that public intellectuals</w:t>
      </w:r>
      <w:r w:rsidR="00A51FC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should seek. Politically, such a movement is perhaps more likely to be perceived</w:t>
      </w:r>
      <w:r w:rsidR="00A51FC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by the Party leadership as being constructive rather than confrontational and,</w:t>
      </w:r>
      <w:r w:rsidR="00A51FC5">
        <w:rPr>
          <w:rFonts w:ascii="GaramondThree" w:hAnsi="GaramondThree" w:cs="GaramondThree" w:hint="eastAsia"/>
          <w:kern w:val="0"/>
          <w:sz w:val="22"/>
        </w:rPr>
        <w:t xml:space="preserve"> </w:t>
      </w:r>
      <w:r>
        <w:rPr>
          <w:rFonts w:ascii="GaramondThree" w:hAnsi="GaramondThree" w:cs="GaramondThree"/>
          <w:kern w:val="0"/>
          <w:sz w:val="22"/>
        </w:rPr>
        <w:t>as such, may lead to more practical and sustainable results.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2"/>
        </w:rPr>
      </w:pPr>
      <w:r>
        <w:rPr>
          <w:rFonts w:ascii="GaramondThree-Bold" w:hAnsi="GaramondThree-Bold" w:cs="GaramondThree-Bold"/>
          <w:b/>
          <w:bCs/>
          <w:kern w:val="0"/>
          <w:sz w:val="22"/>
        </w:rPr>
        <w:t>Notes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1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Jianfu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Chen,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Chinese Law: Context and Transformation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Leiden/Boston: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Martinus</w:t>
      </w:r>
      <w:proofErr w:type="spellEnd"/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Nijhoff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Publishers, 2008: 144. I am not suggesting that we look for elements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that are in Western constitutions and then examine whether they are missing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from the Chinese constitutional law. This approach would unduly privilege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Western constitutional law and constitutionalism that have evolved in the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developed </w:t>
      </w:r>
      <w:r>
        <w:rPr>
          <w:rFonts w:ascii="GaramondThree" w:hAnsi="GaramondThree" w:cs="GaramondThree"/>
          <w:kern w:val="0"/>
          <w:sz w:val="20"/>
          <w:szCs w:val="20"/>
        </w:rPr>
        <w:lastRenderedPageBreak/>
        <w:t>countries. What I propose to do is to revisit those elements that have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 w:rsidR="00A51FC5">
        <w:rPr>
          <w:rFonts w:ascii="GaramondThree" w:hAnsi="GaramondThree" w:cs="GaramondThree"/>
          <w:kern w:val="0"/>
          <w:sz w:val="20"/>
          <w:szCs w:val="20"/>
        </w:rPr>
        <w:t>been identifi</w:t>
      </w:r>
      <w:r>
        <w:rPr>
          <w:rFonts w:ascii="GaramondThree" w:hAnsi="GaramondThree" w:cs="GaramondThree"/>
          <w:kern w:val="0"/>
          <w:sz w:val="20"/>
          <w:szCs w:val="20"/>
        </w:rPr>
        <w:t>ed by the Chinese scholars, govern</w:t>
      </w:r>
      <w:r w:rsidR="00A51FC5">
        <w:rPr>
          <w:rFonts w:ascii="GaramondThree" w:hAnsi="GaramondThree" w:cs="GaramondThree"/>
          <w:kern w:val="0"/>
          <w:sz w:val="20"/>
          <w:szCs w:val="20"/>
        </w:rPr>
        <w:t>ment and Party offi</w:t>
      </w:r>
      <w:r>
        <w:rPr>
          <w:rFonts w:ascii="GaramondThree" w:hAnsi="GaramondThree" w:cs="GaramondThree"/>
          <w:kern w:val="0"/>
          <w:sz w:val="20"/>
          <w:szCs w:val="20"/>
        </w:rPr>
        <w:t>cials and the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general population as necessary to be incorporated into the Chinese constitutional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law for constitutionalism to develop in China.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 A most useful starting 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point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for a comprehensive reading of these events is the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edited volume by S.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Balme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and M. W.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Dowdle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Building Constitutionalism in China</w:t>
      </w:r>
      <w:r>
        <w:rPr>
          <w:rFonts w:ascii="GaramondThree" w:hAnsi="GaramondThree" w:cs="GaramondThree"/>
          <w:kern w:val="0"/>
          <w:sz w:val="20"/>
          <w:szCs w:val="20"/>
        </w:rPr>
        <w:t>,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New York: Palgrave MacMillan (2009). I am most grateful to Professor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Dowdle</w:t>
      </w:r>
      <w:proofErr w:type="spellEnd"/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who kindly provided me a set of the manuscript’s proof before publication.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T. E. Kellogg, ‘The Death of Constitutional Litigation in China?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’,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(April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2009) 9(7) China Brief, available at http://www.jamestown.org/programs/chinabrief/single/?tx_ttnews%5Btt_news%5D=34791&amp;tx_ttnews%5BbackPid%5D=414&amp;no_cache=1 (accessed 15 July 2009).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Bikun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Jiang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et al</w:t>
      </w:r>
      <w:r>
        <w:rPr>
          <w:rFonts w:ascii="GaramondThree" w:hAnsi="GaramondThree" w:cs="GaramondThree"/>
          <w:kern w:val="0"/>
          <w:sz w:val="20"/>
          <w:szCs w:val="20"/>
        </w:rPr>
        <w:t>. (</w:t>
      </w: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eds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),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Constitutional Law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Xianfa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Xue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), Beijing: China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Universityof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Political Science and Law Press, 1993: 5.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 It is not unusual these days, when discussing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specifi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 legal reforms with Chinese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scholars, to hear them arguing that certain reforms are constrained by the present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constitutional arrangement.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-Bold" w:hAnsi="GaramondThree-Bold" w:cs="GaramondThree-Bold"/>
          <w:b/>
          <w:bCs/>
          <w:kern w:val="0"/>
          <w:sz w:val="20"/>
          <w:szCs w:val="20"/>
        </w:rPr>
        <w:t xml:space="preserve">, </w:t>
      </w:r>
      <w:r>
        <w:rPr>
          <w:rFonts w:ascii="GaramondThree" w:hAnsi="GaramondThree" w:cs="GaramondThree"/>
          <w:kern w:val="0"/>
          <w:sz w:val="20"/>
          <w:szCs w:val="20"/>
        </w:rPr>
        <w:t>Chapter Two on Fundamental Rights and Duties of Citizens of the 1982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Constitution.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the Preamble of the 1982 Constitution.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 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Article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5 of the 1982 Constitution.</w:t>
      </w:r>
    </w:p>
    <w:p w:rsidR="0014797A" w:rsidRPr="00A51FC5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9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Shuwen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Wang, ‘On the Guarantee of Constitutional Enforcement’,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Legal</w:t>
      </w:r>
      <w:r w:rsidR="00A51FC5">
        <w:rPr>
          <w:rFonts w:ascii="GaramondThree-Italic" w:hAnsi="GaramondThree-Italic" w:cs="GaramondThree-Italic" w:hint="eastAsia"/>
          <w:i/>
          <w:iCs/>
          <w:kern w:val="0"/>
          <w:sz w:val="20"/>
          <w:szCs w:val="20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Science in China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Zhongguo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Faxue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) no. 6, 1992: 15, 18;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Jianmiao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Hu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and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Chunyan</w:t>
      </w:r>
      <w:proofErr w:type="spellEnd"/>
      <w:r w:rsidR="00A51FC5">
        <w:rPr>
          <w:rFonts w:ascii="GaramondThree-Italic" w:hAnsi="GaramondThree-Italic" w:cs="GaramondThree-Italic" w:hint="eastAsia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Gao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‘Constitutional Review of Law and Regulation in China – Problems and</w:t>
      </w:r>
      <w:r w:rsidR="00A51FC5">
        <w:rPr>
          <w:rFonts w:ascii="GaramondThree-Italic" w:hAnsi="GaramondThree-Italic" w:cs="GaramondThree-Italic" w:hint="eastAsia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Solutions’, in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Printed Newspaper and Journal Articles (D411 Constitutional &amp;</w:t>
      </w:r>
      <w:r w:rsidR="00A51FC5">
        <w:rPr>
          <w:rFonts w:ascii="GaramondThree-Italic" w:hAnsi="GaramondThree-Italic" w:cs="GaramondThree-Italic" w:hint="eastAsia"/>
          <w:i/>
          <w:iCs/>
          <w:kern w:val="0"/>
          <w:sz w:val="20"/>
          <w:szCs w:val="20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Administrative Law) </w:t>
      </w:r>
      <w:r>
        <w:rPr>
          <w:rFonts w:ascii="GaramondThree" w:hAnsi="GaramondThree" w:cs="GaramondThree"/>
          <w:kern w:val="0"/>
          <w:sz w:val="20"/>
          <w:szCs w:val="20"/>
        </w:rPr>
        <w:t>no. 3, 2006: 46.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 xml:space="preserve">10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Articles 62(2) and 67(1) of the 1982 Constitution.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11 Article 67(1) of the 1982 Constitution.</w:t>
      </w:r>
    </w:p>
    <w:p w:rsidR="0014797A" w:rsidRPr="00A51FC5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12 Jilin People’s Press in 1993–1994 published a large collection of normative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interpretations of laws; the collection does not contain a section on constitutional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interpretation.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A Collection of Normative Interpretations of Laws in the PRC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Zhonghua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Renmin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gonghe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Guo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Falü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Guifanxing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Jieshi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Jicheng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 (Changchun: Jilin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Constitutional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judicialization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and popular constitutionalism in China </w:t>
      </w:r>
      <w:r>
        <w:rPr>
          <w:rFonts w:ascii="GaramondThree" w:hAnsi="GaramondThree" w:cs="GaramondThree"/>
          <w:kern w:val="0"/>
          <w:sz w:val="22"/>
        </w:rPr>
        <w:t>17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People’s Press, 1990, further supplemented annually since 1993). However, some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Chinese scholars have argued that certain de</w:t>
      </w:r>
      <w:r w:rsidR="00A51FC5">
        <w:rPr>
          <w:rFonts w:ascii="GaramondThree" w:hAnsi="GaramondThree" w:cs="GaramondThree"/>
          <w:kern w:val="0"/>
          <w:sz w:val="20"/>
          <w:szCs w:val="20"/>
        </w:rPr>
        <w:t>cisions of the SCNPC on specifi</w:t>
      </w:r>
      <w:r>
        <w:rPr>
          <w:rFonts w:ascii="GaramondThree" w:hAnsi="GaramondThree" w:cs="GaramondThree"/>
          <w:kern w:val="0"/>
          <w:sz w:val="20"/>
          <w:szCs w:val="20"/>
        </w:rPr>
        <w:t>c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issues may be interpreted as constitutional interpretations by the SCNPC.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Lei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Wang, ‘On Constitutional Interpretation Organs in Our Country’,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Journal of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Chinese and Foreign Legal Science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Zhongwai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Faxue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) no. 6, 1993: 21; Wang,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supra note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9, p. 19. If this interpretation is accepted, then, logically, all legislation by the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SCNPC would have to be treated as constitutional interpretations by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the SCNPC.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 xml:space="preserve">13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Articles 62(1) and 64 of the 1982 Constitution.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14 Jiang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et al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.,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4, p. 43. For a similar view,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Dingjian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Cai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>, ‘Constitutional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Supervision and Interpretation in the People’s Republic of China’,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Journal of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Chinese Law </w:t>
      </w:r>
      <w:r>
        <w:rPr>
          <w:rFonts w:ascii="GaramondThree" w:hAnsi="GaramondThree" w:cs="GaramondThree"/>
          <w:kern w:val="0"/>
          <w:sz w:val="20"/>
          <w:szCs w:val="20"/>
        </w:rPr>
        <w:t>9, 1995: 219, 223.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15 Until quite recently, the established view was that they might not be directly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enforced.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Youyu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Zhang and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Shuwen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Wang (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eds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),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Forty Years of PRC’s Legal Science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Zhonggu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Faxue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Sishinian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Shanghai: Shanghai People’s Press, 1989: 160;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Yunsheng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Chen, ‘Ruling the Country according to the Constitution is the Core of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Ruling the Country by Law’, in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People’s Daily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Renmin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15 November 1997,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at p. 4. As will be shown in the next section, these views have been questioned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and challenged by many scholars of younger generations. The doubt about the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enforceability of the </w:t>
      </w:r>
      <w:r>
        <w:rPr>
          <w:rFonts w:ascii="GaramondThree" w:hAnsi="GaramondThree" w:cs="GaramondThree"/>
          <w:kern w:val="0"/>
          <w:sz w:val="20"/>
          <w:szCs w:val="20"/>
        </w:rPr>
        <w:lastRenderedPageBreak/>
        <w:t>Constitution has as much to do with Chinese constitutional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practice as with the provisions of the Constitution itself. Indeed, the provision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‘[a]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ll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acts in violation of the Constitution and the law must be investigated’ was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only added to Article 5 of the Constitution at the NPC’s Fifth Session at which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the Constitution was adopted.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Angran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Gu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The Construction of a Socialist Legal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System and Legislative Work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Shehui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Zhuyi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Fazhi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Jianshe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He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Lifa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Gongzuo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Beijing: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China University of Political Science and Law Press, 1989: 59;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Youyu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Zhang,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‘Strengthening the Research on Constitutional Theories’, in Chinese Society of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Legal Science (ed.),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A Selection of Papers on the Constitution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Xianfa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Lunwen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Xuan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Beijing: Press of the Masses, 1983: 4.</w:t>
      </w:r>
    </w:p>
    <w:p w:rsidR="0014797A" w:rsidRPr="00A51FC5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16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Major Tasks of the Standing Committee of the 8th NPC, in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People’s Daily</w:t>
      </w:r>
      <w:r w:rsidR="00A51FC5">
        <w:rPr>
          <w:rFonts w:ascii="GaramondThree-Italic" w:hAnsi="GaramondThree-Italic" w:cs="GaramondThree-Italic" w:hint="eastAsia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Renmin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3 July 1993: 4; ‘Work Report of the Standing Committee’,</w:t>
      </w:r>
      <w:r w:rsidR="00A51FC5">
        <w:rPr>
          <w:rFonts w:ascii="GaramondThree-Italic" w:hAnsi="GaramondThree-Italic" w:cs="GaramondThree-Italic" w:hint="eastAsia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delivered by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Tian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Jiyun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at the 1st Plenary Session of the 9th NPC on 10 March</w:t>
      </w:r>
      <w:r w:rsidR="00A51FC5">
        <w:rPr>
          <w:rFonts w:ascii="GaramondThree-Italic" w:hAnsi="GaramondThree-Italic" w:cs="GaramondThree-Italic" w:hint="eastAsia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1998, in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People’s Daily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Renmin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23 March 1998, at p. 4.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17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People’s Daily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Renmin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19 March 1998, at p. 5. Such a law was indeed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adopted in 2006.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discussions below.</w:t>
      </w:r>
    </w:p>
    <w:p w:rsidR="0014797A" w:rsidRPr="00A51FC5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18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Cai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14, p. 219; ‘Considerations and Proposals for Strengthening the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Work of Supervision by the NPC – A Summary of Newspaper and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JournalDiscussions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Legal Science in China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Zhonggu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Faxue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) no. 6, 1990: 13;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Xieying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Wu,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Zhiyong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Li and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Ruihe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Wang, ‘On a Constitutional Ligation System in China’,</w:t>
      </w:r>
      <w:r w:rsidR="00A51FC5">
        <w:rPr>
          <w:rFonts w:ascii="GaramondThree" w:hAnsi="GaramondThree" w:cs="GaramondThree" w:hint="eastAsia"/>
          <w:kern w:val="0"/>
          <w:sz w:val="20"/>
          <w:szCs w:val="20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Legal Science in China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Zhonggu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Faxue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) no. 5, 1989: 62; Wang,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supra</w:t>
      </w:r>
    </w:p>
    <w:p w:rsidR="0014797A" w:rsidRPr="00A51FC5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proofErr w:type="gram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note</w:t>
      </w:r>
      <w:proofErr w:type="gram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9; Wang,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12;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Weijiu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Zhu,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Legal Supervision Over Government</w:t>
      </w:r>
      <w:r w:rsidR="00A51FC5">
        <w:rPr>
          <w:rFonts w:ascii="GaramondThree-Italic" w:hAnsi="GaramondThree-Italic" w:cs="GaramondThree-Italic" w:hint="eastAsia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Zhengfu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Fazhi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Jiandu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Lun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Beijing: China University of Political Science and</w:t>
      </w:r>
      <w:r w:rsidR="00A51FC5">
        <w:rPr>
          <w:rFonts w:ascii="GaramondThree-Italic" w:hAnsi="GaramondThree-Italic" w:cs="GaramondThree-Italic" w:hint="eastAsia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Law Press, 1994; Chen,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15.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19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Jianfu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Chen, ‘The Transformation of Chinese Law – From Formal to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Substantial’,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Hong Kong Law Journal </w:t>
      </w:r>
      <w:r>
        <w:rPr>
          <w:rFonts w:ascii="GaramondThree" w:hAnsi="GaramondThree" w:cs="GaramondThree"/>
          <w:kern w:val="0"/>
          <w:sz w:val="20"/>
          <w:szCs w:val="20"/>
        </w:rPr>
        <w:t>37(2): 2007, 689.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20 Judicial law-making is, however, not addressed by the Law.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21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People’s Daily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Renmin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14 March 2000, at 5.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22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Buyun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Li, ‘Explanations on the Proposed Law on Law-Making of the PRC’, in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J. M. Otto, M. V.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Polak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J. Chen and Y. Li (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eds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),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Law-Making in the People’s Republic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18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Jianfu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Chen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of</w:t>
      </w:r>
      <w:proofErr w:type="gram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China</w:t>
      </w:r>
      <w:r>
        <w:rPr>
          <w:rFonts w:ascii="GaramondThree" w:hAnsi="GaramondThree" w:cs="GaramondThree"/>
          <w:kern w:val="0"/>
          <w:sz w:val="20"/>
          <w:szCs w:val="20"/>
        </w:rPr>
        <w:t>, The Hague/London/Boston: Kluwer Law International, 2000: 157–173;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According to Chinese scholars this remained an aspirational goal among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academics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after the adoption of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Law on Law-Making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‘Constitutional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Experts: a major step towards constitutional review’, available at http://www1.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people.com.cn/GB/14576/14528/2590424.html (accessed 24 June 2004).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23 While the establishment of the specialized unit was widely publicized, we know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very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little about the functions and working procedures of the unit, as some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Chinese scholars have pointed out.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Hu and 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Gao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9, p. 52.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24 These are seen as internal working procedures (Hu and Gao,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9, p. 52)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and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none of them has been published.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25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Hu and 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Gao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9, p. 52; ‘The Standing Committee of the NPC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Clarifi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es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Constitutional Review Procedures’, available at http://news.xinhuanet.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com/politics/2005-12/20/content_3944117.htm (accessed 20 December 2005).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26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‘Major Adjustment Made by the National Legislative Authority Regarding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Law-Making System’, available at http://www.legaldaily.com.cn/misc/2007-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03/01/content_547023.htm (accessed 2 March 2007).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27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‘The Establishment of the Constitutional Review and Filing for Record Unit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Should Be Reported’, available at http://www1.people.com.cn/GB/14576/14528/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lastRenderedPageBreak/>
        <w:t>2590398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.html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(accessed 24 June 2004).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28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‘Person-in-charge of the State Council Legal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Offi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Answers Journalist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Questions in relation to the State Council Decision to Repeal Certain Administrative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Regulations and Rules’, available at http://www.chinalaw.gov.cn/article/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fzjd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fggzql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/200801/20080100024006.shtml (accessed 16 September 2009).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 xml:space="preserve">29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Ibid</w:t>
      </w:r>
      <w:r>
        <w:rPr>
          <w:rFonts w:ascii="GaramondThree" w:hAnsi="GaramondThree" w:cs="GaramondThree"/>
          <w:kern w:val="0"/>
          <w:sz w:val="20"/>
          <w:szCs w:val="20"/>
        </w:rPr>
        <w:t>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30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State Council Decision to Repeal Certain Administrative Regulations and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Rules, State Council Order No 516, issued on 15 January 2008, available at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http://www.chinalaw.gov.cn/article/fzjd/fggzql/200806/20080600017063.shtml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accessed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16 September 2009).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31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Annual Report of Legal Construction in China (2008), China Law Society,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June 2009, available at http://news.xinhuanet.com/legal/2009-06/02/content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_11476146.htm (accessed 16 September 2009).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32 Adopted by the Standing Committee of the NPC on 27 August 2009.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33 For a detailed discussion,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Dingjian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Cai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>, ‘Functions of the People’s Congress in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Process of Implementation of Law’, in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Jianfu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Chen,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Yuwen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Li and J. M. Otto,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Implementation of Law in the PRC</w:t>
      </w:r>
      <w:r>
        <w:rPr>
          <w:rFonts w:ascii="GaramondThree" w:hAnsi="GaramondThree" w:cs="GaramondThree"/>
          <w:kern w:val="0"/>
          <w:sz w:val="20"/>
          <w:szCs w:val="20"/>
        </w:rPr>
        <w:t>, The Hague/London/New York: Kluwer Law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International, 2002: 35–54.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34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P. Keller, ‘Sources of Order in Chinese Law’,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American Journal of Comparative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Law </w:t>
      </w:r>
      <w:r>
        <w:rPr>
          <w:rFonts w:ascii="GaramondThree" w:hAnsi="GaramondThree" w:cs="GaramondThree"/>
          <w:kern w:val="0"/>
          <w:sz w:val="20"/>
          <w:szCs w:val="20"/>
        </w:rPr>
        <w:t>42, 1994: 711.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35 The interpretation in 1999 of the Basic Law of Hong Kong on the right to abode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is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seen by a prominent Chinese scholar, Professor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Cai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Dingjian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as one of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positive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examples of the exercise of the supervisory power by the SCNPC, but by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others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as the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rst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perceived constitutional crisis in Hong Kong since the handover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of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sovereignty in 1997. For different views on this,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Dingjian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Cai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>, ‘Functions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of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the People’s Congress in the Process of Implementation of Law’ and Albert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Chen, ‘Hong Kong’s Legal System in the New Constitutional Order: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Experience of 1997–2000’, both in Chen, Li and Otto,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33, pp. 35–54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and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213–246, respectively.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36 Basically, such supervision may only start after a case is completed, and it may not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try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to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infl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uence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or intervene in ongoing judicial work; secondly, the supervision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Constitutional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judicialization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and popular constitutionalism in China </w:t>
      </w:r>
      <w:r>
        <w:rPr>
          <w:rFonts w:ascii="GaramondThree" w:hAnsi="GaramondThree" w:cs="GaramondThree"/>
          <w:kern w:val="0"/>
          <w:sz w:val="22"/>
        </w:rPr>
        <w:t>19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shall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focus on legal procedures and interpretation; and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nally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the supervisory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body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may request the court to retry or review the case but it must not substitute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its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own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judgement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for that of the courts.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M. W.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Dowdle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‘The Constitutional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Development and Operations of the National People’s Congress’,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Columbia Journal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of</w:t>
      </w:r>
      <w:proofErr w:type="gram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Asian Law </w:t>
      </w:r>
      <w:r>
        <w:rPr>
          <w:rFonts w:ascii="GaramondThree" w:hAnsi="GaramondThree" w:cs="GaramondThree"/>
          <w:kern w:val="0"/>
          <w:sz w:val="20"/>
          <w:szCs w:val="20"/>
        </w:rPr>
        <w:t>11, 1997: 1, 110. Some local authorities have also issued their rules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for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implementing such supervision.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e.g. Working Rules for Supervision of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Judicial Organs by the Standing Committee of the Zhejiang Provincial People’s Congress</w:t>
      </w:r>
      <w:r>
        <w:rPr>
          <w:rFonts w:ascii="GaramondThree" w:hAnsi="GaramondThree" w:cs="GaramondThree"/>
          <w:kern w:val="0"/>
          <w:sz w:val="20"/>
          <w:szCs w:val="20"/>
        </w:rPr>
        <w:t>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adopted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and issued by the Standing Committee of the Zhejiang Provincial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People’s Congress on 28 December 2000 and effective on promulgation.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37 It should be pointed out that a controversial draft law on supervision of major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violations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of law in adjudication and prosecution work was submitted to the 12th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Meeting of the Standing Committee of the NPC (October 1999), but it seems to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lastRenderedPageBreak/>
        <w:t>have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now been abandoned permanently.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38 Despite the controversy and major debates in legal circles, the original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judgement</w:t>
      </w:r>
      <w:proofErr w:type="spell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has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not been published. There were however many media reports on the case and its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decision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>: ‘Judge holds local regulation invalid: a violation of law or a support for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law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Nanfang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Zhoumo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Southern Weekly</w:t>
      </w:r>
      <w:r>
        <w:rPr>
          <w:rFonts w:ascii="GaramondThree" w:hAnsi="GaramondThree" w:cs="GaramondThree"/>
          <w:kern w:val="0"/>
          <w:sz w:val="20"/>
          <w:szCs w:val="20"/>
        </w:rPr>
        <w:t>), Internet edition (http://www.nanfandaily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.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com.cn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zm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/20031120/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xw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fz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/200311200861.asp) (accessed 20 November 2003);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‘Judge 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sows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seeds of lawmaking dispute’,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China Daily</w:t>
      </w:r>
      <w:r>
        <w:rPr>
          <w:rFonts w:ascii="GaramondThree" w:hAnsi="GaramondThree" w:cs="GaramondThree"/>
          <w:kern w:val="0"/>
          <w:sz w:val="20"/>
          <w:szCs w:val="20"/>
        </w:rPr>
        <w:t>, Internet edition (http://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www.chinadaily.com.cn/en/doc/2003-11/24/content_283973.htm) (accessed 24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November 2003); ‘Lawyers request the National Congress to undertake legislative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review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over “Luoyang Seed Case”’, Phoenix TV, Internet edition (http://www.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phoenixtv.com/home/news/society/200311/21/151034.html) (last accessed 21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November 2003); and articles available at http://www.law-thinker.com (accessed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21 November 2003). After the intervention by the provincial legislature,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Luoyang Intermediary Court Party Committee then decided to remove Judge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Zhao as Deputy Head of the Economic Chamber, Judge Li as presiding judge as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well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as dismissing her from the position of assistant judge, both pending formal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legal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procedures with the Standing Committee of the Luoyang People’s Congress.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However, according to follow-up reports in February 2004, the decisions to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dismiss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the judges were never actually submitted to the Standing Committee of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Luoyang People’s Congress for deliberation and approval, apparently because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of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the controversy, and Judge Li, on sick leave since then, was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notifi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ed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to resume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her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work in the court.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‘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Confl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ict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of law shall not be dealt with by “cool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handling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”’,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Nanfang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Doushi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Bao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Southern Urban Daily</w:t>
      </w:r>
      <w:r>
        <w:rPr>
          <w:rFonts w:ascii="GaramondThree" w:hAnsi="GaramondThree" w:cs="GaramondThree"/>
          <w:kern w:val="0"/>
          <w:sz w:val="20"/>
          <w:szCs w:val="20"/>
        </w:rPr>
        <w:t>), Internet edition (http://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www.nanfandaily.com.cn/southnews/spqy/zy/2000402070066.asp) (accessed 7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February 2004); ‘Further controversy concerning Li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Huijun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Incident in Henan’,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Zhongguo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Qingnianbao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Internet edition (http://www.cyol.com/zqb/gb/zqb/2004-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02/06/content_813990.htm) (accessed 6 February 2004).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39 This law, adopted on 27 August 2006 by the 23rd Session of the Standing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Committee of the Tenth 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NPC,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took effect on 1 January 2007.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40 The idea of enacting a supervision law emerged during the sixth NPC in 1986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and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it has never been off the agenda for the SCNPC since then.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‘Twenty Years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in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the Making – An Interview with Chairman Yang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Jingyu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of the Law Commission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of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the NPC on the Supervision Law Draft’, available at http://www.npc.gov.cn/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zgrdw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/common/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zw.jsp?label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=WXZLK&amp;ID=351389&amp;pdmc=110118 (accessed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27 August 2006); ‘Twenty Years in the Making – On the Background of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Supervision Law’, available at http://www.npc.gov.cn/zgrdw/common/zw.jsp?lab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el=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>WXZLK&amp;ID=352052&amp;pdmc=1516 (accessed 19 September 2006).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20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Jianfu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Chen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41 ‘Twenty Years in the Making – An Interview with Chairman Yang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Jingyu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of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Law Commission of the NPC on the Supervision Law Draft’,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40.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42 ‘Twenty Years in the Making – On the Background of the Supervision Law’,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supra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note</w:t>
      </w:r>
      <w:proofErr w:type="gram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40.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43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Zeng Wu (Legislative Commission of the Standing Committee of the NPC),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‘On Several Principal Issues of the Supervision Law’, available at http://www.npc.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lastRenderedPageBreak/>
        <w:t>gov.cn/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zgrdw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/common/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zw.jsp?label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=WXZLK&amp;ID=352052&amp;pdmc=110124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accessed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31 August 2006).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44 According to the Chairman of the Law Commission of the NPC, it was in April–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May 2006 that it was decided that, instead of a Law on Supervision by People’s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Congresses at Various Levels, the scope was narrowed down to supervision by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standing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committees of the people’s congresses at various levels and there was a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consequential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change of the law’s title.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‘Twenty Years in the Making – An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Interview with Chairman Yang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Jingyu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of the Law Commission of the NPC on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Supervision Law Draft’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</w:t>
      </w:r>
      <w:proofErr w:type="gram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note</w:t>
      </w:r>
      <w:proofErr w:type="gram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40.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45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‘Twenty Years in the Making – An Interview with Chairman Yang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Jingyu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of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Law Commission of the NPC on the Supervision Law Draft’,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40.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46 It is nevertheless emphasized that China does not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practise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separation of powers,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and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all state authorities – the people’s congresses, the government, the courts and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procuratorates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– are all under one leadership, that is, the Party leadership.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People’s Daily </w:t>
      </w:r>
      <w:r>
        <w:rPr>
          <w:rFonts w:ascii="GaramondThree" w:hAnsi="GaramondThree" w:cs="GaramondThree"/>
          <w:kern w:val="0"/>
          <w:sz w:val="20"/>
          <w:szCs w:val="20"/>
        </w:rPr>
        <w:t>editorial on the passage of the Law: ‘Supervision Powers now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Regularised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and with Procedures’,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People’s Daily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Renmin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28 August 2006,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also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available at http://www.law-lib.com (accessed 28 August 2006); ‘The Leader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of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the Law Commission of the NPC Answers Questions relating to the Supervision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Law’, available at http://www.law-lib.com (accessed 27 August 2006).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 also</w:t>
      </w:r>
      <w:r>
        <w:rPr>
          <w:rFonts w:ascii="GaramondThree" w:hAnsi="GaramondThree" w:cs="GaramondThree"/>
          <w:kern w:val="0"/>
          <w:sz w:val="20"/>
          <w:szCs w:val="20"/>
        </w:rPr>
        <w:t>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deliberation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speeches at the 23rd Session of the Standing Committee of the NPC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available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at http://www.npc.gov.cn/zgrdw/common/zw.jsp?label=WXZLK&amp;ID=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352140&amp;pdmc=1516 (accessed 19 September 2006); http://news.xinhuanet.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com/politics/2006-08/27/content_5013837.htm (accessed 28 August 2006).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47 For a detailed discussion of these supervisory powers before the enactment of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Supervision Law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Cai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35, pp. 35–54.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48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Chapter 7 of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Supervision Law</w:t>
      </w:r>
      <w:r>
        <w:rPr>
          <w:rFonts w:ascii="GaramondThree" w:hAnsi="GaramondThree" w:cs="GaramondThree"/>
          <w:kern w:val="0"/>
          <w:sz w:val="20"/>
          <w:szCs w:val="20"/>
        </w:rPr>
        <w:t>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49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Article 4 of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Supervision Law</w:t>
      </w:r>
      <w:r>
        <w:rPr>
          <w:rFonts w:ascii="GaramondThree" w:hAnsi="GaramondThree" w:cs="GaramondThree"/>
          <w:kern w:val="0"/>
          <w:sz w:val="20"/>
          <w:szCs w:val="20"/>
        </w:rPr>
        <w:t>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50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Sixi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Chen (Legislative Affairs Committee of the </w:t>
      </w:r>
      <w:r>
        <w:rPr>
          <w:rFonts w:ascii="GaramondThree-Bold" w:hAnsi="GaramondThree-Bold" w:cs="GaramondThree-Bold"/>
          <w:b/>
          <w:bCs/>
          <w:kern w:val="0"/>
          <w:sz w:val="20"/>
          <w:szCs w:val="20"/>
        </w:rPr>
        <w:t>SCNPC</w:t>
      </w:r>
      <w:r>
        <w:rPr>
          <w:rFonts w:ascii="GaramondThree" w:hAnsi="GaramondThree" w:cs="GaramondThree"/>
          <w:kern w:val="0"/>
          <w:sz w:val="20"/>
          <w:szCs w:val="20"/>
        </w:rPr>
        <w:t>), ‘Strengthening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Supervision while Maintaining Judicial Authority’, available at http://www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.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npc.gov.cn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zgrdw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commn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zw.jsp?label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=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WXZLKK&amp;id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=352329&amp;pdmc=1516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accessed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19 September 2006); ‘The Leader of the Law Commission of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NPC Answers Questions relating to the Supervision Law’,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46; Wu,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0"/>
          <w:szCs w:val="20"/>
        </w:rPr>
      </w:pPr>
      <w:proofErr w:type="gram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supra</w:t>
      </w:r>
      <w:proofErr w:type="gram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note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43.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 also</w:t>
      </w:r>
      <w:r>
        <w:rPr>
          <w:rFonts w:ascii="GaramondThree" w:hAnsi="GaramondThree" w:cs="GaramondThree"/>
          <w:kern w:val="0"/>
          <w:sz w:val="20"/>
          <w:szCs w:val="20"/>
        </w:rPr>
        <w:t>, deliberation speeches at the 23rd Session of the SCNPC</w:t>
      </w:r>
      <w:r>
        <w:rPr>
          <w:rFonts w:ascii="GaramondThree-Bold" w:hAnsi="GaramondThree-Bold" w:cs="GaramondThree-Bold"/>
          <w:b/>
          <w:bCs/>
          <w:kern w:val="0"/>
          <w:sz w:val="20"/>
          <w:szCs w:val="20"/>
        </w:rPr>
        <w:t>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supra</w:t>
      </w:r>
      <w:proofErr w:type="gram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note </w:t>
      </w:r>
      <w:r>
        <w:rPr>
          <w:rFonts w:ascii="GaramondThree-Bold" w:hAnsi="GaramondThree-Bold" w:cs="GaramondThree-Bold"/>
          <w:b/>
          <w:bCs/>
          <w:kern w:val="0"/>
          <w:sz w:val="20"/>
          <w:szCs w:val="20"/>
        </w:rPr>
        <w:t>46</w:t>
      </w:r>
      <w:r>
        <w:rPr>
          <w:rFonts w:ascii="GaramondThree" w:hAnsi="GaramondThree" w:cs="GaramondThree"/>
          <w:kern w:val="0"/>
          <w:sz w:val="20"/>
          <w:szCs w:val="20"/>
        </w:rPr>
        <w:t>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51 For further background on the need for compromise,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Cai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35,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pp. 35–54.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52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Article 42 of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Law on Law-Making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. Article 90 of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Law on Law-Making</w:t>
      </w:r>
      <w:r>
        <w:rPr>
          <w:rFonts w:ascii="GaramondThree" w:hAnsi="GaramondThree" w:cs="GaramondThree"/>
          <w:kern w:val="0"/>
          <w:sz w:val="20"/>
          <w:szCs w:val="20"/>
        </w:rPr>
        <w:t>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however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>, provides that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[w]here … social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organisations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enterprises, institutions as well as citizens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are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of the opinion that certain administrative regulations, local regulations,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autonomous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regulations and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specifi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 regulations contravene the Constitution or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laws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>, they may submit, in writing, suggestions to the Standing Committee of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Constitutional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judicialization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and popular constitutionalism in China </w:t>
      </w:r>
      <w:r>
        <w:rPr>
          <w:rFonts w:ascii="GaramondThree" w:hAnsi="GaramondThree" w:cs="GaramondThree"/>
          <w:kern w:val="0"/>
          <w:sz w:val="22"/>
        </w:rPr>
        <w:t>21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National People’s Congress for review of these. The working organ of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lastRenderedPageBreak/>
        <w:t>Standing Committee shall examine the matters and, where necessary, refer them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to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relevant special committees for review and opinion.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Clearly, individuals have no right to request constitutional review of laws, but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only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of administrative regulations and rules.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53 Both the 1995 Draft and the Expert Draft attempted to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defi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ne the meaning of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‘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contravening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’ and ‘inconsistency’. On scholars’ advocacy for such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defi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nitions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various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chapters in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Buyuan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Li (ed.),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Comparative Constitutional Law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Xianfa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Bijiao</w:t>
      </w:r>
      <w:proofErr w:type="spell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Yanjiu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Beijing: Law Press, 1998.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54 Article 67 (1) and (4) of the Constitution.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55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Zongling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Shen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(ed.),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Studies in Jurisprudence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Falixue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Yanjiu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Shanghai: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Shanghai People’s Press, 1990: 224;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Xianming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Xu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(ed.),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A Textbook on Jurisprudence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Falixue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Jiaocheng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Beijing: China University of Political Science and Law Press,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1994: 241–243.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56 Adopted on 10 June 1981 by the 19th Meeting of the Standing Committee of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5th NPC.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The 1981 resolution is a revised version of the Resolution concerning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Legal Interpretation adopted by the same Committee in 1955.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57 In all drafts since 1993, including the 1999 Draft, there were provisions which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would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also deal with judicial interpretation and there were also provisions to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abolish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the 1981 Resolution on interpretation of law.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58 Whether the Preamble has any direct legal force remains a controversial issue in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China.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Zhang and Wang,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15, p. 181; 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Li,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53, pp. 182–195.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59 For a summary of the petition,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‘Five jurists requested the Standing Committee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to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activate constitutional review process on Sun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Zhigang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case’, in www.chinalaw.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gov.cn (accessed 12 January 2004). According to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Cai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Dingjian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the repeal of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Measures by the State Council was in fact undertaken after the leaders of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r>
        <w:rPr>
          <w:rFonts w:ascii="GaramondThree-Bold" w:hAnsi="GaramondThree-Bold" w:cs="GaramondThree-Bold"/>
          <w:b/>
          <w:bCs/>
          <w:kern w:val="0"/>
          <w:sz w:val="20"/>
          <w:szCs w:val="20"/>
        </w:rPr>
        <w:t xml:space="preserve">SCNPC </w:t>
      </w:r>
      <w:r>
        <w:rPr>
          <w:rFonts w:ascii="GaramondThree" w:hAnsi="GaramondThree" w:cs="GaramondThree"/>
          <w:kern w:val="0"/>
          <w:sz w:val="20"/>
          <w:szCs w:val="20"/>
        </w:rPr>
        <w:t>transmitted the petition to the State Council for processing. Thus,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Cai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suggests that Chinese politicians attempted to avoid the establishment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and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use of a constitutional review mechanism.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Dingjian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Cai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>, ‘Towards a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Private Law Approach to the Implementation of the Chinese Constitution’,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originally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published in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Social Science in China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Zhongguo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Shehui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Kexue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no. 2, 2004,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republished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at http://www.usc.cuhk.edu.hk/wk.asp (accessed 12 November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2004). 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For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 detailed discussion of this ‘event’,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K. J. Hand, ‘Using Law for a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Righteous Purpose: The Sun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Zhigang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Incident and Evolving Forms of Citizen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Action in the People’s Republic of China’,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Columbia Journal of Transnational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Law </w:t>
      </w:r>
      <w:r>
        <w:rPr>
          <w:rFonts w:ascii="GaramondThree" w:hAnsi="GaramondThree" w:cs="GaramondThree"/>
          <w:kern w:val="0"/>
          <w:sz w:val="20"/>
          <w:szCs w:val="20"/>
        </w:rPr>
        <w:t>45, 2007: 114.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60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Hand,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59, pp. 128–129.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61 Hand,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59, pp. 130–131. Such retributive punishment is not isolated,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but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rather wide spread towards the public interest lawyers and reporters, with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hundreds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of lawyers being jailed or otherwise deprived of personal freedoms.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Xiapoing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Chen, ‘The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Diffi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cult Road for Rights Advocacy: An Unpredictable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Future for the Development of Rule of Law in China’,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Transnational Law and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Contemporary Problems </w:t>
      </w:r>
      <w:r>
        <w:rPr>
          <w:rFonts w:ascii="GaramondThree" w:hAnsi="GaramondThree" w:cs="GaramondThree"/>
          <w:kern w:val="0"/>
          <w:sz w:val="20"/>
          <w:szCs w:val="20"/>
        </w:rPr>
        <w:t>16, 2006: 221, 235–238. Recent media reports suggest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that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such political persecution not only continues, but is in fact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intensifi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ed.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D. J. Lunch, ‘Retreat in China’,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USA Today</w:t>
      </w:r>
      <w:r>
        <w:rPr>
          <w:rFonts w:ascii="GaramondThree" w:hAnsi="GaramondThree" w:cs="GaramondThree"/>
          <w:kern w:val="0"/>
          <w:sz w:val="20"/>
          <w:szCs w:val="20"/>
        </w:rPr>
        <w:t>, 10 August 2005, available at http://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lastRenderedPageBreak/>
        <w:t>www.usatoday.com/news/opinion/editorials/2005-08-10-forum-China_x.htm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accessed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12 August 2005); J. Kahn, ‘Chinese Crackdown on Rights Lawyers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Signals Efforts to Deter Increasing Legal Challenges’,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New York Times</w:t>
      </w:r>
      <w:r>
        <w:rPr>
          <w:rFonts w:ascii="GaramondThree" w:hAnsi="GaramondThree" w:cs="GaramondThree"/>
          <w:kern w:val="0"/>
          <w:sz w:val="20"/>
          <w:szCs w:val="20"/>
        </w:rPr>
        <w:t>, 19 August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22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Jianfu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Chen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2006, available at http://www.nytimes.com/2006/08/19/world/asia/19china.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html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>?_r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=1&amp;oref=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slogin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(accessed 22 August 2006); M. Sainsbury, ‘China Targets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Lawyers in Rights Crackdown’,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The Australian</w:t>
      </w:r>
      <w:r>
        <w:rPr>
          <w:rFonts w:ascii="GaramondThree" w:hAnsi="GaramondThree" w:cs="GaramondThree"/>
          <w:kern w:val="0"/>
          <w:sz w:val="20"/>
          <w:szCs w:val="20"/>
        </w:rPr>
        <w:t>, 7 August 2009, available at http://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www.theaustralian.news.com.au/business/story (accessed 10 September 2009). A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most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depressing report is from John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Garnaut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‘China’s Human Rights Defenders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Pay Heavy Price’,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The Age</w:t>
      </w:r>
      <w:r>
        <w:rPr>
          <w:rFonts w:ascii="GaramondThree" w:hAnsi="GaramondThree" w:cs="GaramondThree"/>
          <w:kern w:val="0"/>
          <w:sz w:val="20"/>
          <w:szCs w:val="20"/>
        </w:rPr>
        <w:t>, 7 November 2009, 18: the 2005 Asia Week’s People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of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Year (contains 14 photos of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Weiquan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lawyers) now looks like a ‘tombstone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inscription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for China’s 30-year struggle towards the rule of law’. More generally,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, M. Goldman,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From Comrade to Citizen: The Struggle for Political Rights in China</w:t>
      </w:r>
      <w:r>
        <w:rPr>
          <w:rFonts w:ascii="GaramondThree" w:hAnsi="GaramondThree" w:cs="GaramondThree"/>
          <w:kern w:val="0"/>
          <w:sz w:val="20"/>
          <w:szCs w:val="20"/>
        </w:rPr>
        <w:t>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Cambridge: Harvard University Press, 2005; E. J. Perry and M. Goldman (</w:t>
      </w: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eds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>),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Grassroots Political Reform in Contemporary China</w:t>
      </w:r>
      <w:r>
        <w:rPr>
          <w:rFonts w:ascii="GaramondThree" w:hAnsi="GaramondThree" w:cs="GaramondThree"/>
          <w:kern w:val="0"/>
          <w:sz w:val="20"/>
          <w:szCs w:val="20"/>
        </w:rPr>
        <w:t>, Cambridge: Harvard University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Press, 2007.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62 Hand,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59, p. 151.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 also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Cai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59. Interestingly the Legislative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Affairs Committee of the SCNPC has insisted that it never received any petition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from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citizens for constitutional review of laws and regulations.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‘The Leader of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Legislative Affairs Commission of the Standing Committee of the NPC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Answers Journalist Questions concerning the Draft of a Law on Rights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in rem </w:t>
      </w:r>
      <w:r>
        <w:rPr>
          <w:rFonts w:ascii="GaramondThree" w:hAnsi="GaramondThree" w:cs="GaramondThree"/>
          <w:kern w:val="0"/>
          <w:sz w:val="20"/>
          <w:szCs w:val="20"/>
        </w:rPr>
        <w:t>and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Review of Laws and Regulations Filed-for-Record’, 1 March 2006, available at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http://www.lawbook.com.cn/fzdt/newshtml/20/20006030292112.htm (accessed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23 March 2006). The latest petition was the one lodged by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ve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law professors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from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Beijing University Law School in July 2009, requesting the SCNPC to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either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repeal or ask the State Council to repeal or revise its Administrative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Regulations on Urban Housing Demolition and Relocation (2001) after a series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of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tragic incidents occurred in protests against forced demolition in China. While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SCNPC did not formally acknowledge the receipt of the petition, in mid-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December 2009, the State Council nevertheless invited the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ve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professors to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attend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 consultation meeting for the revision of the Regulations.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‘State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Council Law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Offi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ce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Invites Five Petitioners to Participate in Discussions for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Revision of the Demolition and Relocation Regulations’, available at http://news.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xinhuanet.com/legal/2009-12/15/content_12647190.htm (accessed 17 December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2009). 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For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 recent report on the tragic incidents,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Zhiling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Huang and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Weita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Liu, ‘Tragedy Reignites Debate on Forced Demolitions’,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China Daily</w:t>
      </w:r>
      <w:r>
        <w:rPr>
          <w:rFonts w:ascii="GaramondThree" w:hAnsi="GaramondThree" w:cs="GaramondThree"/>
          <w:kern w:val="0"/>
          <w:sz w:val="20"/>
          <w:szCs w:val="20"/>
        </w:rPr>
        <w:t>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8 December 2009, available at http://www.chinadaily.com.cn/china/2009-12/08/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content_9137322.htm (accessed 7 January 2010).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63 Hand,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59, p. 146.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64 The case is reported in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Gazette of the Supreme People’s Court of the PRC </w:t>
      </w:r>
      <w:r>
        <w:rPr>
          <w:rFonts w:ascii="GaramondThree" w:hAnsi="GaramondThree" w:cs="GaramondThree"/>
          <w:kern w:val="0"/>
          <w:sz w:val="20"/>
          <w:szCs w:val="20"/>
        </w:rPr>
        <w:t>5, 2001: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158–161.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65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Kui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Shen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‘The Beginning of the Age of Constitutionalism – Questions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Regarding the First Constitutional Case’, published at the Beijing University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Law Web site: www.law-dimension.com/details.asp?id=758 (accessed 12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lastRenderedPageBreak/>
        <w:t xml:space="preserve">November 2004) (an expanded version of this article is published in English: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Kui</w:t>
      </w:r>
      <w:proofErr w:type="spell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Shen, ‘Is It the Beginning of the Era of the Rule of the Constitution? Reinterpreting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China’s “First Constitutional Case”’,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Pacifi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c Rim Law and Policy Journal </w:t>
      </w:r>
      <w:r>
        <w:rPr>
          <w:rFonts w:ascii="GaramondThree" w:hAnsi="GaramondThree" w:cs="GaramondThree"/>
          <w:kern w:val="0"/>
          <w:sz w:val="20"/>
          <w:szCs w:val="20"/>
        </w:rPr>
        <w:t>12, 2003,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199; Huawei Li, ‘A New Light in Constitutional Review in Mainland China?’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available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at the China Constitutionalism Web site: www.calaw.cn/include/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shownews.asp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?newsid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>=2001 (last accessed 12 November 2004). For a summary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of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the case,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Nanfang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Zhoumo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Nanfang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Weekend</w:t>
      </w:r>
      <w:r>
        <w:rPr>
          <w:rFonts w:ascii="GaramondThree" w:hAnsi="GaramondThree" w:cs="GaramondThree"/>
          <w:kern w:val="0"/>
          <w:sz w:val="20"/>
          <w:szCs w:val="20"/>
        </w:rPr>
        <w:t>), Internet edition, 17 August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2001;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Renmin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5 September 2001. The Supreme People’s Court reply was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issued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on 24 July 2001, as Interpretation [2001] No. 25, containing merely one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Constitutional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judicialization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and popular constitutionalism in China </w:t>
      </w:r>
      <w:r>
        <w:rPr>
          <w:rFonts w:ascii="GaramondThree" w:hAnsi="GaramondThree" w:cs="GaramondThree"/>
          <w:kern w:val="0"/>
          <w:sz w:val="22"/>
        </w:rPr>
        <w:t>23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short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paragraph. An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offi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cial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version of this Reply is contained in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Gazette of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Supreme People’s Court </w:t>
      </w:r>
      <w:r>
        <w:rPr>
          <w:rFonts w:ascii="GaramondThree" w:hAnsi="GaramondThree" w:cs="GaramondThree"/>
          <w:kern w:val="0"/>
          <w:sz w:val="20"/>
          <w:szCs w:val="20"/>
        </w:rPr>
        <w:t>5, 2001: 152. Also available at special collection of papers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on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Constitutional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judicialization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: http://www.gongfa.com/xianfasifahuazhuanti.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htm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(accessed 30 November 2008). It must be pointed out that this Reply was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abolished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in December 2008: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further discussion below.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66 While the right to education and civil remedies for such a violation are contained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in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Law on Education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the torts occurred well before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Law on Education </w:t>
      </w:r>
      <w:r>
        <w:rPr>
          <w:rFonts w:ascii="GaramondThree" w:hAnsi="GaramondThree" w:cs="GaramondThree"/>
          <w:kern w:val="0"/>
          <w:sz w:val="20"/>
          <w:szCs w:val="20"/>
        </w:rPr>
        <w:t>was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enacted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in March 1995 (and became effective in September 1995). Thus,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Law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on</w:t>
      </w:r>
      <w:proofErr w:type="gram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Education </w:t>
      </w:r>
      <w:r>
        <w:rPr>
          <w:rFonts w:ascii="GaramondThree" w:hAnsi="GaramondThree" w:cs="GaramondThree"/>
          <w:kern w:val="0"/>
          <w:sz w:val="20"/>
          <w:szCs w:val="20"/>
        </w:rPr>
        <w:t>was unlikely to be applicable, though this issue was not debated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either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in the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rst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instance or on appeal.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67 Full English text of this Reply from the Supreme People’s Court is available in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Shen,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65, p. 204.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68 Technically, it is also questionable whether the Supreme People’s Court has a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proper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constitutional power to undertake such implementation through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interpretation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and, if so, whether there are any procedures that the Court must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follow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. For detailed academic analysis of the two cases,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Shen,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65; Li,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supra</w:t>
      </w:r>
      <w:proofErr w:type="gram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note </w:t>
      </w:r>
      <w:r>
        <w:rPr>
          <w:rFonts w:ascii="GaramondThree" w:hAnsi="GaramondThree" w:cs="GaramondThree"/>
          <w:kern w:val="0"/>
          <w:sz w:val="20"/>
          <w:szCs w:val="20"/>
        </w:rPr>
        <w:t>65. It is also questioned whether the people’s court should instead apply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Law on Education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(for a right to education) and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General Principles of Civil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Law </w:t>
      </w:r>
      <w:r>
        <w:rPr>
          <w:rFonts w:ascii="GaramondThree" w:hAnsi="GaramondThree" w:cs="GaramondThree"/>
          <w:kern w:val="0"/>
          <w:sz w:val="20"/>
          <w:szCs w:val="20"/>
        </w:rPr>
        <w:t>(for remedies).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Cai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59; M. C.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Dorf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‘What a Chinese Height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Discrimination Case Says about Chinese (and American) Constitutional Law,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 xml:space="preserve">FindLaw’s Legal Documentary, 26 May 2004, available at http://writ.fi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ndlaw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com/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dorf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/20040526.html (accessed 29 May 2004).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69 Judge Huang was the Chief of the First Civil Chamber of the Court, and soon was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promoted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to Vice President of the Court, but more recently disgraced for alleged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corruption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. His article, entitled ‘Constitutional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Judicialisation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and Its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Signifi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cance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’, was published on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People’s Court Daily </w:t>
      </w:r>
      <w:r>
        <w:rPr>
          <w:rFonts w:ascii="GaramondThree" w:hAnsi="GaramondThree" w:cs="GaramondThree"/>
          <w:kern w:val="0"/>
          <w:sz w:val="20"/>
          <w:szCs w:val="20"/>
        </w:rPr>
        <w:t>on 13 August 2001,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same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day when the Supreme People’s Court formally issued its Reply (although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Reply was adopted by the Judicial Committee of the Court on 28 June 2001).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 copy of his article is currently available at http://www.gongfa.com/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shenkuixianfasifahua.dwt (accessed 2 October 2009). According to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Shen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Kui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Huang was closely involved in the drafting of the Court Reply: Shen,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supra note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65, p. 209.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70 In light of Huang’s position in the Supreme People’s Court and his involvement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in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the drafting of the Reply, it could also be speculated that Huang’s view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refl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ected</w:t>
      </w:r>
      <w:proofErr w:type="spell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lastRenderedPageBreak/>
        <w:t>that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of the Court, or at least had the approval of the Court.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Shen,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65,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pp. 209–211.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 xml:space="preserve">71 [1803] 5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U.S. </w:t>
      </w:r>
      <w:r>
        <w:rPr>
          <w:rFonts w:ascii="GaramondThree" w:hAnsi="GaramondThree" w:cs="GaramondThree"/>
          <w:kern w:val="0"/>
          <w:sz w:val="20"/>
          <w:szCs w:val="20"/>
        </w:rPr>
        <w:t>137.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72 Shen,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65, p. 230.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73 Many articles have been published on these issues. A most updated and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comprehensive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coverage of these issues is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Balme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and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Dowdle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2,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Chapters 11–14. Another updated analysis is T. E. Kellogg, ‘Constitutionalism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with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Chinse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Characteristics? Constitutional Development and Civil Litigation in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China’, (16 March 2009)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International Journal of Constitutional Law</w:t>
      </w:r>
      <w:r>
        <w:rPr>
          <w:rFonts w:ascii="GaramondThree" w:hAnsi="GaramondThree" w:cs="GaramondThree"/>
          <w:kern w:val="0"/>
          <w:sz w:val="20"/>
          <w:szCs w:val="20"/>
        </w:rPr>
        <w:t>, (advance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access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>) available at http://icon.oxfordjournals.org/cgi/reprint/mop001vl (accessed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18 July 2009).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74 It is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diffi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cult to determine how many courts in these cases that actually made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references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to constitutional provisions.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The Democracy and Legal System </w:t>
      </w:r>
      <w:r>
        <w:rPr>
          <w:rFonts w:ascii="GaramondThree" w:hAnsi="GaramondThree" w:cs="GaramondThree"/>
          <w:kern w:val="0"/>
          <w:sz w:val="20"/>
          <w:szCs w:val="20"/>
        </w:rPr>
        <w:t>reported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that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the reference to constitutional freedom of residence by Huangpu (Guangzhou)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Court as the ‘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rst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case on constitutional freedom’.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‘China’s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rst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case on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24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Jianfu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Chen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constitutional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freedom’,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Democracy and Legal System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Minzhu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yu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Fazhi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 no.9, 2008: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14–16.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This clearly is not the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rst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case in which reference was made to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constitutional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freedom.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Kellogg,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73, p. 2. According to Kellogg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(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ibid</w:t>
      </w:r>
      <w:r>
        <w:rPr>
          <w:rFonts w:ascii="GaramondThree" w:hAnsi="GaramondThree" w:cs="GaramondThree"/>
          <w:kern w:val="0"/>
          <w:sz w:val="20"/>
          <w:szCs w:val="20"/>
        </w:rPr>
        <w:t>, p. 17), in 2003 alone, over thirty cases made such a reference to constitutional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provisions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>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75 Indeed, in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Complete Collection of Judicial Interpretation</w:t>
      </w:r>
      <w:r>
        <w:rPr>
          <w:rFonts w:ascii="GaramondThree" w:hAnsi="GaramondThree" w:cs="GaramondThree"/>
          <w:kern w:val="0"/>
          <w:sz w:val="20"/>
          <w:szCs w:val="20"/>
        </w:rPr>
        <w:t>, the court has avoided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completely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the issue of constitutional law.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Supreme People’s Court of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PRC,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A Complete Collection of Judicial Interpretation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Sifa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Jieshi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Quanji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Beijing: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Press of the People’s Court, 1994.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76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Nanping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Liu, ‘“Judicial Review” in China: A Comparative Perspective’,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Review.of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Socialis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. Law </w:t>
      </w:r>
      <w:r>
        <w:rPr>
          <w:rFonts w:ascii="GaramondThree" w:hAnsi="GaramondThree" w:cs="GaramondThree"/>
          <w:kern w:val="0"/>
          <w:sz w:val="20"/>
          <w:szCs w:val="20"/>
        </w:rPr>
        <w:t>14, 1988: 241.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77 According to Kellogg’s research, as early as 1988 some Chinese courts had already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made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reference to constitutional provisions in their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judgements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Kollogg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supra</w:t>
      </w:r>
      <w:proofErr w:type="gram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note </w:t>
      </w:r>
      <w:r>
        <w:rPr>
          <w:rFonts w:ascii="GaramondThree" w:hAnsi="GaramondThree" w:cs="GaramondThree"/>
          <w:kern w:val="0"/>
          <w:sz w:val="20"/>
          <w:szCs w:val="20"/>
        </w:rPr>
        <w:t>73, p. 14.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78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Hualing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Fu and R. Cullen, ‘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Weiquan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(Right Protection)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Lawyering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in an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Authoritarian State: Towards Critical Lawyering’, available at http://papers.ssrn.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com/sol3/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papers.cfm?abstract_id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=1083925 (accessed 15 October 2009), p. 21.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79 S.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Balme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‘Ordinary Justice and Popular Constitutionalism in China’, in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Balme</w:t>
      </w:r>
      <w:proofErr w:type="spell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and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Dowdle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2, p. 189.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80 In fact, in terms of cyber discourse, I have seen much more display of blind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patriotism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and narrow-minded nationalism than demands for fair and equitable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justice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>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81 I am not suggesting that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Weiquan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cases or their Internet discourses are not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important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>. Indeed, as Fu and Cullen point out, they serve an educational function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and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play the role in ‘identifying, highlighting and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problematising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social issues’.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See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Fu and Cullen,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78.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82 Chen,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1, Chapter 3.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83 For instance, barely two weeks after the adoption of the 2004 constitutional revision,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lastRenderedPageBreak/>
        <w:t>an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elderly resident in Beijing had already tried to use the revised constitutional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provisions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on the protection of private property to stop the demolition of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his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old house that was built more than a hundred years ago.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Xinhuanet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: http://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news.xinhuanet.com/comments/2004-04/07/content_1405016.htm (accessed 28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August 2006).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84 Almost immediately after the 2004 revision of the Constitution a group of 30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prominent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scholars produced some 18 suggestions for constitutional reforms to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implement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human rights protection as now enshrined in the Constitution.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Weifang He,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et al</w:t>
      </w:r>
      <w:r>
        <w:rPr>
          <w:rFonts w:ascii="GaramondThree" w:hAnsi="GaramondThree" w:cs="GaramondThree"/>
          <w:kern w:val="0"/>
          <w:sz w:val="20"/>
          <w:szCs w:val="20"/>
        </w:rPr>
        <w:t>., ‘Suggestions for the Improvement of the Constitutional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Protection of Human Rights in Our Country’, available at http://www.lawthinker.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com/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details.asp?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>id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=2078 (accessed 28 August 2006). Even though these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suggestions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are unlikely to be implemented any time soon by the government,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such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academic activities keep constitutional reform alive and on the agenda of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national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debate and discussion.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85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61.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86 In any case, supporting the Party leadership is often taken as a constitutional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duty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>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87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Kellogg,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3. The Supreme People’s Court issued its Interpretation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 xml:space="preserve">(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fasi</w:t>
      </w:r>
      <w:proofErr w:type="spellEnd"/>
      <w:proofErr w:type="gramEnd"/>
      <w:r>
        <w:rPr>
          <w:rFonts w:ascii="GaramondThree" w:hAnsi="GaramondThree" w:cs="GaramondThree"/>
          <w:kern w:val="0"/>
          <w:sz w:val="20"/>
          <w:szCs w:val="20"/>
        </w:rPr>
        <w:t>) (2008) No. 15 through a Public Notice on 18 December 2008. This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Document No. 15 abolishes a total of 27 sets of Interpretations issued before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end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of 2007 and the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Qi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Yuling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Reply is listed among the 27, as one of those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Constitutional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judicialization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and popular constitutionalism in China </w:t>
      </w:r>
      <w:r>
        <w:rPr>
          <w:rFonts w:ascii="GaramondThree" w:hAnsi="GaramondThree" w:cs="GaramondThree"/>
          <w:kern w:val="0"/>
          <w:sz w:val="22"/>
        </w:rPr>
        <w:t>25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‘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whose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application has ceased’; no further explanations were given for this sudden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yet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quiet abolition.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88 For Academic debate on the abolition of the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Qi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Yuling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Reply,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special forum,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Jurisprudence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Faxue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no. 3, 2009: 3–35.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89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‘The Abolition of the First Judicial Interpretation on the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Judicialisation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of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Constitution in Our Country’, available at http://www.law-thinker.com/news.</w:t>
      </w:r>
      <w:proofErr w:type="gramEnd"/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php?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>id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=297 (accessed 28 March 2009).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90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Fasi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r>
        <w:rPr>
          <w:rFonts w:ascii="GaramondThree" w:hAnsi="GaramondThree" w:cs="GaramondThree"/>
          <w:kern w:val="0"/>
          <w:sz w:val="20"/>
          <w:szCs w:val="20"/>
        </w:rPr>
        <w:t>(2009) No. 14, adopted 13 July 2009 by the 1470 Judicial Committee of the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Supreme People’s Court, issued 26 October 2009, and effective from 4 November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2009.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91 Whether the term ‘law’ includes the Constitution has been a controversial issue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debated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ever since the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rst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Constitution (1954) was enacted in the PRC. It has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never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been a settled issue.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Han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Dayuan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‘The Abolition of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Qi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Yuling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Reply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and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Its Relevance to Applicability of the Constitution’,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Jurisprudence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Faxue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no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>. 3, 2009: 3, 4.</w:t>
      </w:r>
    </w:p>
    <w:p w:rsidR="0014797A" w:rsidRDefault="0014797A" w:rsidP="00F96330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92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Shigong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Qiang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‘Who Is to Interpret the Constitution?</w:t>
      </w:r>
      <w:proofErr w:type="gramStart"/>
      <w:r>
        <w:rPr>
          <w:rFonts w:ascii="GaramondThree" w:hAnsi="GaramondThree" w:cs="GaramondThree"/>
          <w:kern w:val="0"/>
          <w:sz w:val="20"/>
          <w:szCs w:val="20"/>
        </w:rPr>
        <w:t>’,</w:t>
      </w:r>
      <w:proofErr w:type="gramEnd"/>
      <w:r>
        <w:rPr>
          <w:rFonts w:ascii="GaramondThree" w:hAnsi="GaramondThree" w:cs="GaramondThree"/>
          <w:kern w:val="0"/>
          <w:sz w:val="20"/>
          <w:szCs w:val="20"/>
        </w:rPr>
        <w:t xml:space="preserve"> available at http://www.</w:t>
      </w:r>
    </w:p>
    <w:p w:rsidR="00F96330" w:rsidRDefault="0014797A" w:rsidP="00F96330">
      <w:r>
        <w:rPr>
          <w:rFonts w:ascii="GaramondThree" w:hAnsi="GaramondThree" w:cs="GaramondThree"/>
          <w:kern w:val="0"/>
          <w:sz w:val="20"/>
          <w:szCs w:val="20"/>
        </w:rPr>
        <w:t>usc.cuhk.edu.hk/wk.asp (accessed 9 July 2009).</w:t>
      </w:r>
    </w:p>
    <w:sectPr w:rsidR="00F96330" w:rsidSect="00576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4B8" w:rsidRDefault="009E44B8" w:rsidP="00F96330">
      <w:r>
        <w:separator/>
      </w:r>
    </w:p>
  </w:endnote>
  <w:endnote w:type="continuationSeparator" w:id="0">
    <w:p w:rsidR="009E44B8" w:rsidRDefault="009E44B8" w:rsidP="00F9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Thre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Thr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Three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Three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ED" w:rsidRDefault="000410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094"/>
      <w:docPartObj>
        <w:docPartGallery w:val="Page Numbers (Bottom of Page)"/>
        <w:docPartUnique/>
      </w:docPartObj>
    </w:sdtPr>
    <w:sdtContent>
      <w:p w:rsidR="000410ED" w:rsidRDefault="000410ED">
        <w:pPr>
          <w:pStyle w:val="a4"/>
          <w:jc w:val="right"/>
        </w:pPr>
        <w:fldSimple w:instr=" PAGE   \* MERGEFORMAT ">
          <w:r w:rsidR="002C7CA2" w:rsidRPr="002C7CA2">
            <w:rPr>
              <w:noProof/>
              <w:lang w:val="zh-CN"/>
            </w:rPr>
            <w:t>13</w:t>
          </w:r>
        </w:fldSimple>
      </w:p>
    </w:sdtContent>
  </w:sdt>
  <w:p w:rsidR="000410ED" w:rsidRDefault="000410E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ED" w:rsidRDefault="000410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4B8" w:rsidRDefault="009E44B8" w:rsidP="00F96330">
      <w:r>
        <w:separator/>
      </w:r>
    </w:p>
  </w:footnote>
  <w:footnote w:type="continuationSeparator" w:id="0">
    <w:p w:rsidR="009E44B8" w:rsidRDefault="009E44B8" w:rsidP="00F9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ED" w:rsidRDefault="000410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ED" w:rsidRDefault="000410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ED" w:rsidRDefault="000410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97A"/>
    <w:rsid w:val="000410ED"/>
    <w:rsid w:val="00144965"/>
    <w:rsid w:val="0014797A"/>
    <w:rsid w:val="0015698B"/>
    <w:rsid w:val="00161A08"/>
    <w:rsid w:val="0016361E"/>
    <w:rsid w:val="002A62C6"/>
    <w:rsid w:val="002C7CA2"/>
    <w:rsid w:val="0045496A"/>
    <w:rsid w:val="00576819"/>
    <w:rsid w:val="009335BE"/>
    <w:rsid w:val="009B1CAC"/>
    <w:rsid w:val="009E44B8"/>
    <w:rsid w:val="00A02CAB"/>
    <w:rsid w:val="00A51FC5"/>
    <w:rsid w:val="00D84D2E"/>
    <w:rsid w:val="00E85089"/>
    <w:rsid w:val="00F96330"/>
    <w:rsid w:val="00F9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3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21</Pages>
  <Words>10933</Words>
  <Characters>62322</Characters>
  <Application>Microsoft Office Word</Application>
  <DocSecurity>0</DocSecurity>
  <Lines>519</Lines>
  <Paragraphs>146</Paragraphs>
  <ScaleCrop>false</ScaleCrop>
  <Company/>
  <LinksUpToDate>false</LinksUpToDate>
  <CharactersWithSpaces>73109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何强</cp:lastModifiedBy>
  <cp:revision>7</cp:revision>
  <cp:lastPrinted>2015-10-29T01:07:00Z</cp:lastPrinted>
  <dcterms:created xsi:type="dcterms:W3CDTF">2015-02-27T02:25:00Z</dcterms:created>
  <dcterms:modified xsi:type="dcterms:W3CDTF">2015-10-29T01:18:00Z</dcterms:modified>
</cp:coreProperties>
</file>